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A2" w:rsidRPr="00F8019C" w:rsidRDefault="006314A2" w:rsidP="00F8019C">
      <w:pPr>
        <w:spacing w:line="240" w:lineRule="auto"/>
        <w:ind w:firstLine="567"/>
        <w:jc w:val="center"/>
        <w:rPr>
          <w:sz w:val="24"/>
          <w:lang w:val="uk-UA"/>
        </w:rPr>
      </w:pPr>
      <w:r w:rsidRPr="00F8019C">
        <w:rPr>
          <w:sz w:val="24"/>
          <w:lang w:val="uk-UA"/>
        </w:rPr>
        <w:t>П Р О Т О К О Л  №</w:t>
      </w:r>
      <w:r w:rsidR="00452A6A" w:rsidRPr="00F8019C">
        <w:rPr>
          <w:sz w:val="24"/>
          <w:lang w:val="uk-UA"/>
        </w:rPr>
        <w:t>9</w:t>
      </w:r>
    </w:p>
    <w:p w:rsidR="006314A2" w:rsidRPr="00F8019C" w:rsidRDefault="006314A2" w:rsidP="00F8019C">
      <w:pPr>
        <w:pStyle w:val="a4"/>
        <w:spacing w:after="0" w:line="240" w:lineRule="auto"/>
        <w:ind w:firstLine="567"/>
        <w:jc w:val="center"/>
        <w:rPr>
          <w:rStyle w:val="1"/>
          <w:color w:val="000000"/>
          <w:sz w:val="24"/>
          <w:lang w:val="uk-UA" w:eastAsia="uk-UA"/>
        </w:rPr>
      </w:pPr>
      <w:r w:rsidRPr="00F8019C">
        <w:rPr>
          <w:sz w:val="24"/>
          <w:lang w:val="uk-UA"/>
        </w:rPr>
        <w:t xml:space="preserve">засідання Ради механіко-математичного факультету </w:t>
      </w:r>
    </w:p>
    <w:p w:rsidR="006314A2" w:rsidRPr="00F8019C" w:rsidRDefault="006314A2" w:rsidP="00F8019C">
      <w:pPr>
        <w:pStyle w:val="a4"/>
        <w:spacing w:after="0" w:line="240" w:lineRule="auto"/>
        <w:ind w:firstLine="567"/>
        <w:jc w:val="center"/>
        <w:rPr>
          <w:rStyle w:val="1"/>
          <w:color w:val="000000"/>
          <w:sz w:val="24"/>
          <w:lang w:val="uk-UA" w:eastAsia="uk-UA"/>
        </w:rPr>
      </w:pPr>
      <w:r w:rsidRPr="00F8019C">
        <w:rPr>
          <w:rStyle w:val="1"/>
          <w:color w:val="000000"/>
          <w:sz w:val="24"/>
          <w:lang w:val="uk-UA" w:eastAsia="uk-UA"/>
        </w:rPr>
        <w:t xml:space="preserve">Миколаївського національного університету </w:t>
      </w:r>
    </w:p>
    <w:p w:rsidR="006314A2" w:rsidRPr="00F8019C" w:rsidRDefault="006314A2" w:rsidP="00F8019C">
      <w:pPr>
        <w:pStyle w:val="a4"/>
        <w:spacing w:after="0" w:line="240" w:lineRule="auto"/>
        <w:ind w:firstLine="567"/>
        <w:jc w:val="center"/>
        <w:rPr>
          <w:sz w:val="24"/>
          <w:lang w:val="uk-UA"/>
        </w:rPr>
      </w:pPr>
      <w:r w:rsidRPr="00F8019C">
        <w:rPr>
          <w:rStyle w:val="1"/>
          <w:color w:val="000000"/>
          <w:sz w:val="24"/>
          <w:lang w:val="uk-UA" w:eastAsia="uk-UA"/>
        </w:rPr>
        <w:t>імені В. О. Сухомлинського</w:t>
      </w:r>
    </w:p>
    <w:p w:rsidR="006314A2" w:rsidRPr="00F8019C" w:rsidRDefault="006314A2" w:rsidP="00F8019C">
      <w:pPr>
        <w:pStyle w:val="a4"/>
        <w:spacing w:after="0" w:line="240" w:lineRule="auto"/>
        <w:ind w:firstLine="567"/>
        <w:jc w:val="right"/>
        <w:rPr>
          <w:rStyle w:val="1"/>
          <w:color w:val="000000"/>
          <w:sz w:val="24"/>
          <w:lang w:val="uk-UA" w:eastAsia="uk-UA"/>
        </w:rPr>
      </w:pPr>
      <w:r w:rsidRPr="00F8019C">
        <w:rPr>
          <w:rStyle w:val="1"/>
          <w:color w:val="000000"/>
          <w:sz w:val="24"/>
          <w:lang w:val="uk-UA" w:eastAsia="uk-UA"/>
        </w:rPr>
        <w:t>від</w:t>
      </w:r>
      <w:r w:rsidR="006529B0" w:rsidRPr="00F8019C">
        <w:rPr>
          <w:rStyle w:val="1"/>
          <w:color w:val="000000"/>
          <w:sz w:val="24"/>
          <w:lang w:val="uk-UA" w:eastAsia="uk-UA"/>
        </w:rPr>
        <w:t xml:space="preserve"> </w:t>
      </w:r>
      <w:r w:rsidR="00452A6A" w:rsidRPr="00F8019C">
        <w:rPr>
          <w:rStyle w:val="1"/>
          <w:color w:val="000000"/>
          <w:sz w:val="24"/>
          <w:lang w:val="uk-UA" w:eastAsia="uk-UA"/>
        </w:rPr>
        <w:t>18</w:t>
      </w:r>
      <w:r w:rsidRPr="00F8019C">
        <w:rPr>
          <w:rStyle w:val="1"/>
          <w:color w:val="000000"/>
          <w:sz w:val="24"/>
          <w:lang w:val="uk-UA" w:eastAsia="uk-UA"/>
        </w:rPr>
        <w:t>.</w:t>
      </w:r>
      <w:r w:rsidR="001C754F" w:rsidRPr="00F8019C">
        <w:rPr>
          <w:rStyle w:val="1"/>
          <w:color w:val="000000"/>
          <w:sz w:val="24"/>
          <w:lang w:val="uk-UA" w:eastAsia="uk-UA"/>
        </w:rPr>
        <w:t>0</w:t>
      </w:r>
      <w:r w:rsidR="00452A6A" w:rsidRPr="00F8019C">
        <w:rPr>
          <w:rStyle w:val="1"/>
          <w:color w:val="000000"/>
          <w:sz w:val="24"/>
          <w:lang w:val="uk-UA" w:eastAsia="uk-UA"/>
        </w:rPr>
        <w:t>5</w:t>
      </w:r>
      <w:r w:rsidRPr="00F8019C">
        <w:rPr>
          <w:rStyle w:val="1"/>
          <w:color w:val="000000"/>
          <w:sz w:val="24"/>
          <w:lang w:val="uk-UA" w:eastAsia="uk-UA"/>
        </w:rPr>
        <w:t>.2</w:t>
      </w:r>
      <w:r w:rsidR="001C754F" w:rsidRPr="00F8019C">
        <w:rPr>
          <w:rStyle w:val="1"/>
          <w:color w:val="000000"/>
          <w:sz w:val="24"/>
          <w:lang w:val="uk-UA" w:eastAsia="uk-UA"/>
        </w:rPr>
        <w:t>2</w:t>
      </w:r>
      <w:r w:rsidRPr="00F8019C">
        <w:rPr>
          <w:rStyle w:val="1"/>
          <w:color w:val="000000"/>
          <w:sz w:val="24"/>
          <w:lang w:val="uk-UA" w:eastAsia="uk-UA"/>
        </w:rPr>
        <w:t xml:space="preserve"> р.</w:t>
      </w:r>
    </w:p>
    <w:p w:rsidR="006314A2" w:rsidRPr="00F8019C" w:rsidRDefault="006314A2" w:rsidP="00F8019C">
      <w:pPr>
        <w:pStyle w:val="a4"/>
        <w:spacing w:after="0" w:line="240" w:lineRule="auto"/>
        <w:ind w:firstLine="567"/>
        <w:jc w:val="right"/>
        <w:rPr>
          <w:sz w:val="24"/>
          <w:lang w:val="uk-UA"/>
        </w:rPr>
      </w:pPr>
    </w:p>
    <w:p w:rsidR="001C754F" w:rsidRPr="00F8019C" w:rsidRDefault="001C754F" w:rsidP="00F8019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F8019C">
        <w:rPr>
          <w:b/>
          <w:lang w:val="uk-UA"/>
        </w:rPr>
        <w:t>Присутні:</w:t>
      </w:r>
      <w:r w:rsidRPr="00F8019C">
        <w:rPr>
          <w:lang w:val="uk-UA"/>
        </w:rPr>
        <w:t xml:space="preserve"> </w:t>
      </w:r>
      <w:r w:rsidRPr="00F8019C">
        <w:rPr>
          <w:shd w:val="clear" w:color="auto" w:fill="FFFFFF"/>
          <w:lang w:val="uk-UA"/>
        </w:rPr>
        <w:t xml:space="preserve">Голова вченої ради механіко-математичного факультету </w:t>
      </w:r>
      <w:proofErr w:type="spellStart"/>
      <w:r w:rsidRPr="00F8019C">
        <w:rPr>
          <w:shd w:val="clear" w:color="auto" w:fill="FFFFFF"/>
          <w:lang w:val="uk-UA"/>
        </w:rPr>
        <w:t>д.е.н</w:t>
      </w:r>
      <w:proofErr w:type="spellEnd"/>
      <w:r w:rsidRPr="00F8019C">
        <w:rPr>
          <w:shd w:val="clear" w:color="auto" w:fill="FFFFFF"/>
          <w:lang w:val="uk-UA"/>
        </w:rPr>
        <w:t>., доц. </w:t>
      </w:r>
      <w:proofErr w:type="spellStart"/>
      <w:r w:rsidRPr="00F8019C">
        <w:rPr>
          <w:shd w:val="clear" w:color="auto" w:fill="FFFFFF"/>
          <w:lang w:val="uk-UA"/>
        </w:rPr>
        <w:t>Гурі</w:t>
      </w:r>
      <w:proofErr w:type="spellEnd"/>
      <w:r w:rsidRPr="00F8019C">
        <w:rPr>
          <w:shd w:val="clear" w:color="auto" w:fill="FFFFFF"/>
          <w:lang w:val="uk-UA"/>
        </w:rPr>
        <w:t xml:space="preserve">на О. В., завідувач кафедри фізики та математики, </w:t>
      </w:r>
      <w:proofErr w:type="spellStart"/>
      <w:r w:rsidRPr="00F8019C">
        <w:rPr>
          <w:shd w:val="clear" w:color="auto" w:fill="FFFFFF"/>
          <w:lang w:val="uk-UA"/>
        </w:rPr>
        <w:t>д.т.н</w:t>
      </w:r>
      <w:proofErr w:type="spellEnd"/>
      <w:r w:rsidRPr="00F8019C">
        <w:rPr>
          <w:shd w:val="clear" w:color="auto" w:fill="FFFFFF"/>
          <w:lang w:val="uk-UA"/>
        </w:rPr>
        <w:t>., проф. </w:t>
      </w:r>
      <w:proofErr w:type="spellStart"/>
      <w:r w:rsidRPr="00F8019C">
        <w:rPr>
          <w:shd w:val="clear" w:color="auto" w:fill="FFFFFF"/>
          <w:lang w:val="uk-UA"/>
        </w:rPr>
        <w:t>Дінж</w:t>
      </w:r>
      <w:proofErr w:type="spellEnd"/>
      <w:r w:rsidRPr="00F8019C">
        <w:rPr>
          <w:shd w:val="clear" w:color="auto" w:fill="FFFFFF"/>
          <w:lang w:val="uk-UA"/>
        </w:rPr>
        <w:t xml:space="preserve">ос Р. В., завідувач кафедри комп’ютерних наук, </w:t>
      </w:r>
      <w:proofErr w:type="spellStart"/>
      <w:r w:rsidRPr="00F8019C">
        <w:rPr>
          <w:shd w:val="clear" w:color="auto" w:fill="FFFFFF"/>
          <w:lang w:val="uk-UA"/>
        </w:rPr>
        <w:t>д.т.н</w:t>
      </w:r>
      <w:proofErr w:type="spellEnd"/>
      <w:r w:rsidRPr="00F8019C">
        <w:rPr>
          <w:shd w:val="clear" w:color="auto" w:fill="FFFFFF"/>
          <w:lang w:val="uk-UA"/>
        </w:rPr>
        <w:t xml:space="preserve">, </w:t>
      </w:r>
      <w:proofErr w:type="spellStart"/>
      <w:r w:rsidRPr="00F8019C">
        <w:rPr>
          <w:shd w:val="clear" w:color="auto" w:fill="FFFFFF"/>
          <w:lang w:val="uk-UA"/>
        </w:rPr>
        <w:t>доц. Зосімов</w:t>
      </w:r>
      <w:proofErr w:type="spellEnd"/>
      <w:r w:rsidRPr="00F8019C">
        <w:rPr>
          <w:shd w:val="clear" w:color="auto" w:fill="FFFFFF"/>
          <w:lang w:val="uk-UA"/>
        </w:rPr>
        <w:t xml:space="preserve"> В. В., завідувач кафедри економіки, менеджменту та фінансів, </w:t>
      </w:r>
      <w:proofErr w:type="spellStart"/>
      <w:r w:rsidRPr="00F8019C">
        <w:rPr>
          <w:shd w:val="clear" w:color="auto" w:fill="FFFFFF"/>
          <w:lang w:val="uk-UA"/>
        </w:rPr>
        <w:t>д.е.н</w:t>
      </w:r>
      <w:proofErr w:type="spellEnd"/>
      <w:r w:rsidRPr="00F8019C">
        <w:rPr>
          <w:shd w:val="clear" w:color="auto" w:fill="FFFFFF"/>
          <w:lang w:val="uk-UA"/>
        </w:rPr>
        <w:t>., проф. </w:t>
      </w:r>
      <w:proofErr w:type="spellStart"/>
      <w:r w:rsidRPr="00F8019C">
        <w:rPr>
          <w:shd w:val="clear" w:color="auto" w:fill="FFFFFF"/>
          <w:lang w:val="uk-UA"/>
        </w:rPr>
        <w:t>Стро</w:t>
      </w:r>
      <w:proofErr w:type="spellEnd"/>
      <w:r w:rsidRPr="00F8019C">
        <w:rPr>
          <w:shd w:val="clear" w:color="auto" w:fill="FFFFFF"/>
          <w:lang w:val="uk-UA"/>
        </w:rPr>
        <w:t xml:space="preserve">йко Т. В., </w:t>
      </w:r>
      <w:r w:rsidRPr="00F8019C">
        <w:rPr>
          <w:lang w:val="uk-UA"/>
        </w:rPr>
        <w:t xml:space="preserve">завідувач кафедри хімії, </w:t>
      </w:r>
      <w:proofErr w:type="spellStart"/>
      <w:r w:rsidRPr="00F8019C">
        <w:rPr>
          <w:lang w:val="uk-UA"/>
        </w:rPr>
        <w:t>д.хім.н</w:t>
      </w:r>
      <w:proofErr w:type="spellEnd"/>
      <w:r w:rsidRPr="00F8019C">
        <w:rPr>
          <w:lang w:val="uk-UA"/>
        </w:rPr>
        <w:t>., проф. </w:t>
      </w:r>
      <w:proofErr w:type="spellStart"/>
      <w:r w:rsidRPr="00F8019C">
        <w:rPr>
          <w:lang w:val="uk-UA"/>
        </w:rPr>
        <w:t>Єзік</w:t>
      </w:r>
      <w:proofErr w:type="spellEnd"/>
      <w:r w:rsidRPr="00F8019C">
        <w:rPr>
          <w:lang w:val="uk-UA"/>
        </w:rPr>
        <w:t xml:space="preserve">ов В. І., </w:t>
      </w:r>
      <w:proofErr w:type="spellStart"/>
      <w:r w:rsidRPr="00F8019C">
        <w:rPr>
          <w:shd w:val="clear" w:color="auto" w:fill="FFFFFF"/>
          <w:lang w:val="uk-UA"/>
        </w:rPr>
        <w:t>к.е.н</w:t>
      </w:r>
      <w:proofErr w:type="spellEnd"/>
      <w:r w:rsidRPr="00F8019C">
        <w:rPr>
          <w:shd w:val="clear" w:color="auto" w:fill="FFFFFF"/>
          <w:lang w:val="uk-UA"/>
        </w:rPr>
        <w:t>., доц. </w:t>
      </w:r>
      <w:proofErr w:type="spellStart"/>
      <w:r w:rsidRPr="00F8019C">
        <w:rPr>
          <w:shd w:val="clear" w:color="auto" w:fill="FFFFFF"/>
          <w:lang w:val="uk-UA"/>
        </w:rPr>
        <w:t>Дані</w:t>
      </w:r>
      <w:proofErr w:type="spellEnd"/>
      <w:r w:rsidRPr="00F8019C">
        <w:rPr>
          <w:shd w:val="clear" w:color="auto" w:fill="FFFFFF"/>
          <w:lang w:val="uk-UA"/>
        </w:rPr>
        <w:t xml:space="preserve">к Н. В., </w:t>
      </w:r>
      <w:proofErr w:type="spellStart"/>
      <w:r w:rsidRPr="00F8019C">
        <w:rPr>
          <w:shd w:val="clear" w:color="auto" w:fill="FFFFFF"/>
          <w:lang w:val="uk-UA"/>
        </w:rPr>
        <w:t>к.т.н</w:t>
      </w:r>
      <w:proofErr w:type="spellEnd"/>
      <w:r w:rsidRPr="00F8019C">
        <w:rPr>
          <w:shd w:val="clear" w:color="auto" w:fill="FFFFFF"/>
          <w:lang w:val="uk-UA"/>
        </w:rPr>
        <w:t xml:space="preserve">., доц. Булгакова О. С., </w:t>
      </w:r>
      <w:proofErr w:type="spellStart"/>
      <w:r w:rsidRPr="00F8019C">
        <w:rPr>
          <w:shd w:val="clear" w:color="auto" w:fill="FFFFFF"/>
          <w:lang w:val="uk-UA"/>
        </w:rPr>
        <w:t>к.е.н. Рехте</w:t>
      </w:r>
      <w:proofErr w:type="spellEnd"/>
      <w:r w:rsidRPr="00F8019C">
        <w:rPr>
          <w:shd w:val="clear" w:color="auto" w:fill="FFFFFF"/>
          <w:lang w:val="uk-UA"/>
        </w:rPr>
        <w:t xml:space="preserve">та О. М., </w:t>
      </w:r>
      <w:proofErr w:type="spellStart"/>
      <w:r w:rsidRPr="00F8019C">
        <w:rPr>
          <w:shd w:val="clear" w:color="auto" w:fill="FFFFFF"/>
          <w:lang w:val="uk-UA"/>
        </w:rPr>
        <w:t>к.ф.-м.н</w:t>
      </w:r>
      <w:proofErr w:type="spellEnd"/>
      <w:r w:rsidRPr="00F8019C">
        <w:rPr>
          <w:shd w:val="clear" w:color="auto" w:fill="FFFFFF"/>
          <w:lang w:val="uk-UA"/>
        </w:rPr>
        <w:t xml:space="preserve">., доц. Пархоменко О. Ю., </w:t>
      </w:r>
      <w:proofErr w:type="spellStart"/>
      <w:r w:rsidRPr="00F8019C">
        <w:rPr>
          <w:shd w:val="clear" w:color="auto" w:fill="FFFFFF"/>
          <w:lang w:val="uk-UA"/>
        </w:rPr>
        <w:t>к.ф.-м.н</w:t>
      </w:r>
      <w:proofErr w:type="spellEnd"/>
      <w:r w:rsidRPr="00F8019C">
        <w:rPr>
          <w:shd w:val="clear" w:color="auto" w:fill="FFFFFF"/>
          <w:lang w:val="uk-UA"/>
        </w:rPr>
        <w:t>., доц. </w:t>
      </w:r>
      <w:proofErr w:type="spellStart"/>
      <w:r w:rsidRPr="00F8019C">
        <w:rPr>
          <w:shd w:val="clear" w:color="auto" w:fill="FFFFFF"/>
          <w:lang w:val="uk-UA"/>
        </w:rPr>
        <w:t>Дарм</w:t>
      </w:r>
      <w:proofErr w:type="spellEnd"/>
      <w:r w:rsidRPr="00F8019C">
        <w:rPr>
          <w:shd w:val="clear" w:color="auto" w:fill="FFFFFF"/>
          <w:lang w:val="uk-UA"/>
        </w:rPr>
        <w:t xml:space="preserve">осюк В. М., </w:t>
      </w:r>
      <w:proofErr w:type="spellStart"/>
      <w:r w:rsidRPr="00F8019C">
        <w:rPr>
          <w:shd w:val="clear" w:color="auto" w:fill="FFFFFF"/>
          <w:lang w:val="uk-UA"/>
        </w:rPr>
        <w:t>к.т.н</w:t>
      </w:r>
      <w:proofErr w:type="spellEnd"/>
      <w:r w:rsidRPr="00F8019C">
        <w:rPr>
          <w:shd w:val="clear" w:color="auto" w:fill="FFFFFF"/>
          <w:lang w:val="uk-UA"/>
        </w:rPr>
        <w:t xml:space="preserve">., ст. </w:t>
      </w:r>
      <w:proofErr w:type="spellStart"/>
      <w:r w:rsidRPr="00F8019C">
        <w:rPr>
          <w:shd w:val="clear" w:color="auto" w:fill="FFFFFF"/>
          <w:lang w:val="uk-UA"/>
        </w:rPr>
        <w:t>викл. Кузьм</w:t>
      </w:r>
      <w:proofErr w:type="spellEnd"/>
      <w:r w:rsidRPr="00F8019C">
        <w:rPr>
          <w:shd w:val="clear" w:color="auto" w:fill="FFFFFF"/>
          <w:lang w:val="uk-UA"/>
        </w:rPr>
        <w:t>а К.</w:t>
      </w:r>
      <w:r w:rsidRPr="00F8019C">
        <w:rPr>
          <w:lang w:val="uk-UA"/>
        </w:rPr>
        <w:t> </w:t>
      </w:r>
      <w:r w:rsidRPr="00F8019C">
        <w:rPr>
          <w:shd w:val="clear" w:color="auto" w:fill="FFFFFF"/>
          <w:lang w:val="uk-UA"/>
        </w:rPr>
        <w:t xml:space="preserve">Т., </w:t>
      </w:r>
      <w:proofErr w:type="spellStart"/>
      <w:r w:rsidRPr="00F8019C">
        <w:rPr>
          <w:shd w:val="clear" w:color="auto" w:fill="FFFFFF"/>
          <w:lang w:val="uk-UA"/>
        </w:rPr>
        <w:t>к.ф.-м.н</w:t>
      </w:r>
      <w:proofErr w:type="spellEnd"/>
      <w:r w:rsidRPr="00F8019C">
        <w:rPr>
          <w:shd w:val="clear" w:color="auto" w:fill="FFFFFF"/>
          <w:lang w:val="uk-UA"/>
        </w:rPr>
        <w:t>., доц. </w:t>
      </w:r>
      <w:proofErr w:type="spellStart"/>
      <w:r w:rsidRPr="00F8019C">
        <w:rPr>
          <w:shd w:val="clear" w:color="auto" w:fill="FFFFFF"/>
          <w:lang w:val="uk-UA"/>
        </w:rPr>
        <w:t>Махр</w:t>
      </w:r>
      <w:proofErr w:type="spellEnd"/>
      <w:r w:rsidRPr="00F8019C">
        <w:rPr>
          <w:shd w:val="clear" w:color="auto" w:fill="FFFFFF"/>
          <w:lang w:val="uk-UA"/>
        </w:rPr>
        <w:t>овський В.</w:t>
      </w:r>
      <w:r w:rsidRPr="00F8019C">
        <w:rPr>
          <w:lang w:val="uk-UA"/>
        </w:rPr>
        <w:t> </w:t>
      </w:r>
      <w:r w:rsidRPr="00F8019C">
        <w:rPr>
          <w:shd w:val="clear" w:color="auto" w:fill="FFFFFF"/>
          <w:lang w:val="uk-UA"/>
        </w:rPr>
        <w:t xml:space="preserve">М., </w:t>
      </w:r>
      <w:proofErr w:type="spellStart"/>
      <w:r w:rsidRPr="00F8019C">
        <w:rPr>
          <w:shd w:val="clear" w:color="auto" w:fill="FFFFFF"/>
          <w:lang w:val="uk-UA"/>
        </w:rPr>
        <w:t>к.е.н</w:t>
      </w:r>
      <w:proofErr w:type="spellEnd"/>
      <w:r w:rsidRPr="00F8019C">
        <w:rPr>
          <w:shd w:val="clear" w:color="auto" w:fill="FFFFFF"/>
          <w:lang w:val="uk-UA"/>
        </w:rPr>
        <w:t>., доц. </w:t>
      </w:r>
      <w:proofErr w:type="spellStart"/>
      <w:r w:rsidRPr="00F8019C">
        <w:rPr>
          <w:shd w:val="clear" w:color="auto" w:fill="FFFFFF"/>
          <w:lang w:val="uk-UA"/>
        </w:rPr>
        <w:t>Рудь</w:t>
      </w:r>
      <w:proofErr w:type="spellEnd"/>
      <w:r w:rsidRPr="00F8019C">
        <w:rPr>
          <w:shd w:val="clear" w:color="auto" w:fill="FFFFFF"/>
          <w:lang w:val="uk-UA"/>
        </w:rPr>
        <w:t xml:space="preserve"> І. Ю., </w:t>
      </w:r>
      <w:proofErr w:type="spellStart"/>
      <w:r w:rsidRPr="00F8019C">
        <w:rPr>
          <w:lang w:val="uk-UA"/>
        </w:rPr>
        <w:t>к.біол.н</w:t>
      </w:r>
      <w:proofErr w:type="spellEnd"/>
      <w:r w:rsidRPr="00F8019C">
        <w:rPr>
          <w:lang w:val="uk-UA"/>
        </w:rPr>
        <w:t xml:space="preserve">. Цвях О. О., </w:t>
      </w:r>
      <w:proofErr w:type="spellStart"/>
      <w:r w:rsidRPr="00F8019C">
        <w:rPr>
          <w:lang w:val="uk-UA"/>
        </w:rPr>
        <w:t>к.хім.н</w:t>
      </w:r>
      <w:proofErr w:type="spellEnd"/>
      <w:r w:rsidRPr="00F8019C">
        <w:rPr>
          <w:lang w:val="uk-UA"/>
        </w:rPr>
        <w:t>., доц. </w:t>
      </w:r>
      <w:proofErr w:type="spellStart"/>
      <w:r w:rsidRPr="00F8019C">
        <w:rPr>
          <w:lang w:val="uk-UA"/>
        </w:rPr>
        <w:t>Ющиш</w:t>
      </w:r>
      <w:proofErr w:type="spellEnd"/>
      <w:r w:rsidRPr="00F8019C">
        <w:rPr>
          <w:lang w:val="uk-UA"/>
        </w:rPr>
        <w:t xml:space="preserve">ина Г. М., </w:t>
      </w:r>
      <w:r w:rsidRPr="00F8019C">
        <w:rPr>
          <w:shd w:val="clear" w:color="auto" w:fill="FFFFFF"/>
          <w:lang w:val="uk-UA"/>
        </w:rPr>
        <w:t xml:space="preserve">студенти: </w:t>
      </w:r>
      <w:proofErr w:type="spellStart"/>
      <w:r w:rsidRPr="00F8019C">
        <w:rPr>
          <w:shd w:val="clear" w:color="auto" w:fill="FFFFFF"/>
          <w:lang w:val="uk-UA"/>
        </w:rPr>
        <w:t>Рєзн</w:t>
      </w:r>
      <w:proofErr w:type="spellEnd"/>
      <w:r w:rsidRPr="00F8019C">
        <w:rPr>
          <w:shd w:val="clear" w:color="auto" w:fill="FFFFFF"/>
          <w:lang w:val="uk-UA"/>
        </w:rPr>
        <w:t xml:space="preserve">ікова Л. В., </w:t>
      </w:r>
      <w:proofErr w:type="spellStart"/>
      <w:r w:rsidRPr="00F8019C">
        <w:rPr>
          <w:shd w:val="clear" w:color="auto" w:fill="FFFFFF"/>
          <w:lang w:val="uk-UA"/>
        </w:rPr>
        <w:t>Пону</w:t>
      </w:r>
      <w:proofErr w:type="spellEnd"/>
      <w:r w:rsidRPr="00F8019C">
        <w:rPr>
          <w:shd w:val="clear" w:color="auto" w:fill="FFFFFF"/>
          <w:lang w:val="uk-UA"/>
        </w:rPr>
        <w:t>рко Є. С., Лазаренко В. О.</w:t>
      </w:r>
    </w:p>
    <w:p w:rsidR="006314A2" w:rsidRPr="00F8019C" w:rsidRDefault="006314A2" w:rsidP="00F8019C">
      <w:pPr>
        <w:spacing w:line="240" w:lineRule="auto"/>
        <w:ind w:firstLine="567"/>
        <w:rPr>
          <w:sz w:val="24"/>
          <w:lang w:val="uk-UA"/>
        </w:rPr>
      </w:pPr>
      <w:r w:rsidRPr="00F8019C">
        <w:rPr>
          <w:sz w:val="24"/>
          <w:lang w:val="uk-UA"/>
        </w:rPr>
        <w:tab/>
        <w:t xml:space="preserve">Секретар Вченої ради механіко-математичного факультету,  </w:t>
      </w:r>
      <w:proofErr w:type="spellStart"/>
      <w:r w:rsidRPr="00F8019C">
        <w:rPr>
          <w:sz w:val="24"/>
          <w:lang w:val="uk-UA"/>
        </w:rPr>
        <w:t>к.ф.-м.н</w:t>
      </w:r>
      <w:proofErr w:type="spellEnd"/>
      <w:r w:rsidRPr="00F8019C">
        <w:rPr>
          <w:sz w:val="24"/>
          <w:lang w:val="uk-UA"/>
        </w:rPr>
        <w:t>. Васильєва Л.Я.</w:t>
      </w:r>
    </w:p>
    <w:p w:rsidR="006314A2" w:rsidRPr="00F8019C" w:rsidRDefault="006314A2" w:rsidP="00F8019C">
      <w:pPr>
        <w:spacing w:line="240" w:lineRule="auto"/>
        <w:ind w:firstLine="567"/>
        <w:jc w:val="center"/>
        <w:rPr>
          <w:b/>
          <w:bCs/>
          <w:iCs/>
          <w:sz w:val="24"/>
          <w:lang w:val="uk-UA"/>
        </w:rPr>
      </w:pPr>
      <w:r w:rsidRPr="00F8019C">
        <w:rPr>
          <w:b/>
          <w:bCs/>
          <w:iCs/>
          <w:sz w:val="24"/>
          <w:lang w:val="uk-UA"/>
        </w:rPr>
        <w:t xml:space="preserve">Порядок </w:t>
      </w:r>
      <w:r w:rsidR="00407BBE" w:rsidRPr="00F8019C">
        <w:rPr>
          <w:b/>
          <w:bCs/>
          <w:iCs/>
          <w:sz w:val="24"/>
          <w:lang w:val="uk-UA"/>
        </w:rPr>
        <w:t>денний</w:t>
      </w:r>
    </w:p>
    <w:p w:rsidR="006529B0" w:rsidRPr="00F8019C" w:rsidRDefault="006529B0" w:rsidP="00F8019C">
      <w:pPr>
        <w:spacing w:line="240" w:lineRule="auto"/>
        <w:ind w:firstLine="567"/>
        <w:rPr>
          <w:sz w:val="24"/>
          <w:lang w:val="uk-UA"/>
        </w:rPr>
      </w:pPr>
    </w:p>
    <w:p w:rsidR="00F8019C" w:rsidRPr="00F8019C" w:rsidRDefault="00F8019C" w:rsidP="00F8019C">
      <w:pPr>
        <w:pStyle w:val="14"/>
        <w:numPr>
          <w:ilvl w:val="0"/>
          <w:numId w:val="1"/>
        </w:numPr>
        <w:tabs>
          <w:tab w:val="clear" w:pos="57"/>
          <w:tab w:val="left" w:pos="142"/>
          <w:tab w:val="left" w:pos="851"/>
        </w:tabs>
        <w:ind w:left="0" w:firstLine="567"/>
        <w:rPr>
          <w:i/>
          <w:sz w:val="24"/>
        </w:rPr>
      </w:pPr>
      <w:r w:rsidRPr="00F8019C">
        <w:rPr>
          <w:sz w:val="24"/>
        </w:rPr>
        <w:t>Підсумки діяльності факультету за поточний місяць та завдання на наступний період.</w:t>
      </w:r>
    </w:p>
    <w:p w:rsidR="00F8019C" w:rsidRPr="00F8019C" w:rsidRDefault="00F8019C" w:rsidP="00F8019C">
      <w:pPr>
        <w:pStyle w:val="14"/>
        <w:tabs>
          <w:tab w:val="clear" w:pos="57"/>
          <w:tab w:val="num" w:pos="0"/>
          <w:tab w:val="left" w:pos="142"/>
          <w:tab w:val="left" w:pos="851"/>
        </w:tabs>
        <w:ind w:firstLine="567"/>
        <w:jc w:val="right"/>
        <w:rPr>
          <w:sz w:val="24"/>
        </w:rPr>
      </w:pPr>
      <w:r w:rsidRPr="00F8019C">
        <w:rPr>
          <w:i/>
          <w:sz w:val="24"/>
        </w:rPr>
        <w:t xml:space="preserve">Доповідає: </w:t>
      </w:r>
      <w:proofErr w:type="spellStart"/>
      <w:r w:rsidRPr="00F8019C">
        <w:rPr>
          <w:i/>
          <w:sz w:val="24"/>
        </w:rPr>
        <w:t>Гуріна</w:t>
      </w:r>
      <w:proofErr w:type="spellEnd"/>
      <w:r w:rsidRPr="00F8019C">
        <w:rPr>
          <w:i/>
          <w:sz w:val="24"/>
        </w:rPr>
        <w:t xml:space="preserve"> О.В., декан механіко-математичного факультету</w:t>
      </w:r>
    </w:p>
    <w:p w:rsidR="00F8019C" w:rsidRPr="00F8019C" w:rsidRDefault="00F8019C" w:rsidP="00F8019C">
      <w:pPr>
        <w:pStyle w:val="14"/>
        <w:numPr>
          <w:ilvl w:val="0"/>
          <w:numId w:val="1"/>
        </w:numPr>
        <w:tabs>
          <w:tab w:val="clear" w:pos="57"/>
          <w:tab w:val="left" w:pos="142"/>
          <w:tab w:val="left" w:pos="851"/>
        </w:tabs>
        <w:ind w:left="0" w:firstLine="567"/>
        <w:rPr>
          <w:sz w:val="24"/>
        </w:rPr>
      </w:pPr>
      <w:r w:rsidRPr="00F8019C">
        <w:rPr>
          <w:sz w:val="24"/>
        </w:rPr>
        <w:t>Стан підготовки до підсумкової атестації.</w:t>
      </w:r>
    </w:p>
    <w:p w:rsidR="00F8019C" w:rsidRPr="00F8019C" w:rsidRDefault="00F8019C" w:rsidP="00F8019C">
      <w:pPr>
        <w:pStyle w:val="14"/>
        <w:tabs>
          <w:tab w:val="clear" w:pos="57"/>
          <w:tab w:val="left" w:pos="142"/>
          <w:tab w:val="left" w:pos="851"/>
        </w:tabs>
        <w:ind w:firstLine="567"/>
        <w:jc w:val="right"/>
        <w:rPr>
          <w:sz w:val="24"/>
        </w:rPr>
      </w:pPr>
      <w:r w:rsidRPr="00F8019C">
        <w:rPr>
          <w:i/>
          <w:sz w:val="24"/>
        </w:rPr>
        <w:t xml:space="preserve">Доповідає: </w:t>
      </w:r>
      <w:proofErr w:type="spellStart"/>
      <w:r w:rsidRPr="00F8019C">
        <w:rPr>
          <w:i/>
          <w:sz w:val="24"/>
        </w:rPr>
        <w:t>Гуріна</w:t>
      </w:r>
      <w:proofErr w:type="spellEnd"/>
      <w:r w:rsidRPr="00F8019C">
        <w:rPr>
          <w:i/>
          <w:sz w:val="24"/>
        </w:rPr>
        <w:t xml:space="preserve"> О.В., декан механіко-математичного факультету</w:t>
      </w:r>
    </w:p>
    <w:p w:rsidR="00F8019C" w:rsidRPr="00F8019C" w:rsidRDefault="00F8019C" w:rsidP="00F8019C">
      <w:pPr>
        <w:pStyle w:val="14"/>
        <w:numPr>
          <w:ilvl w:val="0"/>
          <w:numId w:val="1"/>
        </w:numPr>
        <w:tabs>
          <w:tab w:val="clear" w:pos="57"/>
          <w:tab w:val="left" w:pos="142"/>
          <w:tab w:val="left" w:pos="851"/>
        </w:tabs>
        <w:ind w:left="0" w:firstLine="567"/>
        <w:rPr>
          <w:sz w:val="24"/>
        </w:rPr>
      </w:pPr>
      <w:r w:rsidRPr="00F8019C">
        <w:rPr>
          <w:sz w:val="24"/>
        </w:rPr>
        <w:t xml:space="preserve">Затвердження плану прийому на 2022-2023 </w:t>
      </w:r>
      <w:proofErr w:type="spellStart"/>
      <w:r w:rsidRPr="00F8019C">
        <w:rPr>
          <w:sz w:val="24"/>
        </w:rPr>
        <w:t>н.р</w:t>
      </w:r>
      <w:proofErr w:type="spellEnd"/>
      <w:r w:rsidRPr="00F8019C">
        <w:rPr>
          <w:sz w:val="24"/>
        </w:rPr>
        <w:t>. за освітніми ступенями: «бакалавр» та «магістр».</w:t>
      </w:r>
    </w:p>
    <w:p w:rsidR="00F8019C" w:rsidRPr="00F8019C" w:rsidRDefault="00F8019C" w:rsidP="00F8019C">
      <w:pPr>
        <w:pStyle w:val="14"/>
        <w:tabs>
          <w:tab w:val="clear" w:pos="57"/>
          <w:tab w:val="left" w:pos="142"/>
          <w:tab w:val="left" w:pos="851"/>
        </w:tabs>
        <w:ind w:firstLine="567"/>
        <w:jc w:val="right"/>
        <w:rPr>
          <w:sz w:val="24"/>
        </w:rPr>
      </w:pPr>
      <w:r w:rsidRPr="00F8019C">
        <w:rPr>
          <w:i/>
          <w:sz w:val="24"/>
        </w:rPr>
        <w:t>Доповідають: завідувачі кафедр</w:t>
      </w:r>
    </w:p>
    <w:p w:rsidR="00F8019C" w:rsidRPr="00F8019C" w:rsidRDefault="00F8019C" w:rsidP="00F8019C">
      <w:pPr>
        <w:pStyle w:val="14"/>
        <w:numPr>
          <w:ilvl w:val="0"/>
          <w:numId w:val="1"/>
        </w:numPr>
        <w:tabs>
          <w:tab w:val="clear" w:pos="57"/>
          <w:tab w:val="left" w:pos="142"/>
          <w:tab w:val="left" w:pos="851"/>
        </w:tabs>
        <w:ind w:left="0" w:firstLine="567"/>
        <w:rPr>
          <w:sz w:val="24"/>
        </w:rPr>
      </w:pPr>
      <w:r w:rsidRPr="00F8019C">
        <w:rPr>
          <w:sz w:val="24"/>
        </w:rPr>
        <w:t>Планування роботи у 2022-2023н.р.: прогнозований штатний розпис науково-педагогічних працівників з поетапним проведенням конкурсу на вакантні посади у відповідності з контингентом студентів.</w:t>
      </w:r>
    </w:p>
    <w:p w:rsidR="00F8019C" w:rsidRPr="00F8019C" w:rsidRDefault="00F8019C" w:rsidP="00F8019C">
      <w:pPr>
        <w:pStyle w:val="14"/>
        <w:tabs>
          <w:tab w:val="clear" w:pos="57"/>
          <w:tab w:val="left" w:pos="142"/>
          <w:tab w:val="left" w:pos="851"/>
        </w:tabs>
        <w:ind w:firstLine="567"/>
        <w:jc w:val="right"/>
        <w:rPr>
          <w:sz w:val="24"/>
        </w:rPr>
      </w:pPr>
      <w:r w:rsidRPr="00F8019C">
        <w:rPr>
          <w:i/>
          <w:sz w:val="24"/>
        </w:rPr>
        <w:t>Доповідають: завідувачі кафедр</w:t>
      </w:r>
    </w:p>
    <w:p w:rsidR="00F8019C" w:rsidRPr="00F8019C" w:rsidRDefault="00F8019C" w:rsidP="00F8019C">
      <w:pPr>
        <w:pStyle w:val="14"/>
        <w:numPr>
          <w:ilvl w:val="0"/>
          <w:numId w:val="1"/>
        </w:numPr>
        <w:tabs>
          <w:tab w:val="clear" w:pos="57"/>
          <w:tab w:val="left" w:pos="284"/>
          <w:tab w:val="left" w:pos="851"/>
        </w:tabs>
        <w:ind w:left="0" w:firstLine="567"/>
        <w:rPr>
          <w:color w:val="000000"/>
          <w:sz w:val="24"/>
        </w:rPr>
      </w:pPr>
      <w:r w:rsidRPr="00F8019C">
        <w:rPr>
          <w:color w:val="000000"/>
          <w:sz w:val="24"/>
        </w:rPr>
        <w:t>Аналіз результатів практичної підготовки здобувачів вищої освіти та засоби її покращення.</w:t>
      </w:r>
    </w:p>
    <w:p w:rsidR="00F8019C" w:rsidRPr="00F8019C" w:rsidRDefault="00F8019C" w:rsidP="00F8019C">
      <w:pPr>
        <w:pStyle w:val="14"/>
        <w:tabs>
          <w:tab w:val="clear" w:pos="57"/>
          <w:tab w:val="left" w:pos="284"/>
          <w:tab w:val="left" w:pos="851"/>
        </w:tabs>
        <w:ind w:firstLine="567"/>
        <w:jc w:val="right"/>
        <w:rPr>
          <w:color w:val="000000"/>
          <w:sz w:val="24"/>
        </w:rPr>
      </w:pPr>
      <w:r w:rsidRPr="00F8019C">
        <w:rPr>
          <w:i/>
          <w:color w:val="000000"/>
          <w:sz w:val="24"/>
        </w:rPr>
        <w:t>Доповідають: керівники практик</w:t>
      </w:r>
    </w:p>
    <w:p w:rsidR="00E63F3F" w:rsidRPr="00F8019C" w:rsidRDefault="00E63F3F" w:rsidP="00F8019C">
      <w:pPr>
        <w:pStyle w:val="1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8019C">
        <w:rPr>
          <w:rStyle w:val="a5"/>
          <w:color w:val="000000"/>
          <w:sz w:val="24"/>
          <w:lang w:val="uk-UA"/>
        </w:rPr>
        <w:t xml:space="preserve">Затвердження звітів науково-педагогічних працівників </w:t>
      </w:r>
      <w:r w:rsidRPr="00F8019C">
        <w:rPr>
          <w:rFonts w:ascii="Times New Roman" w:hAnsi="Times New Roman"/>
          <w:sz w:val="24"/>
          <w:szCs w:val="24"/>
          <w:lang w:val="uk-UA"/>
        </w:rPr>
        <w:t>про виконання контрактів за напрямами роботи, та звітів щодо виконання індивідуального плану за напрямами роботи.</w:t>
      </w:r>
    </w:p>
    <w:p w:rsidR="00E63F3F" w:rsidRPr="00F8019C" w:rsidRDefault="00E63F3F" w:rsidP="00F8019C">
      <w:pPr>
        <w:pStyle w:val="11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8019C">
        <w:rPr>
          <w:rFonts w:ascii="Times New Roman" w:hAnsi="Times New Roman"/>
          <w:i/>
          <w:sz w:val="24"/>
          <w:szCs w:val="24"/>
          <w:lang w:val="uk-UA"/>
        </w:rPr>
        <w:t>Доповідають: завідувачі кафедр.</w:t>
      </w:r>
    </w:p>
    <w:p w:rsidR="00E63F3F" w:rsidRPr="00F8019C" w:rsidRDefault="00E63F3F" w:rsidP="00F8019C">
      <w:pPr>
        <w:pStyle w:val="1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sz w:val="24"/>
          <w:szCs w:val="24"/>
          <w:lang w:val="uk-UA"/>
        </w:rPr>
      </w:pPr>
      <w:r w:rsidRPr="00F8019C">
        <w:rPr>
          <w:rStyle w:val="fontstyle01"/>
          <w:rFonts w:ascii="Times New Roman" w:hAnsi="Times New Roman"/>
          <w:sz w:val="24"/>
          <w:szCs w:val="24"/>
          <w:lang w:val="uk-UA"/>
        </w:rPr>
        <w:t>Затвердження звітів завідувачів кафедр про результати виконання посадових обов’язків та умов контракту за 2021-2022 н. р.</w:t>
      </w:r>
    </w:p>
    <w:p w:rsidR="00E63F3F" w:rsidRDefault="00E63F3F" w:rsidP="00F8019C">
      <w:pPr>
        <w:pStyle w:val="11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8019C">
        <w:rPr>
          <w:rFonts w:ascii="Times New Roman" w:hAnsi="Times New Roman"/>
          <w:i/>
          <w:sz w:val="24"/>
          <w:szCs w:val="24"/>
          <w:lang w:val="uk-UA"/>
        </w:rPr>
        <w:t>Доповідають: завідувачі кафедр.</w:t>
      </w:r>
    </w:p>
    <w:p w:rsidR="00F8019C" w:rsidRPr="00F8019C" w:rsidRDefault="00F8019C" w:rsidP="00F8019C">
      <w:pPr>
        <w:pStyle w:val="11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sz w:val="24"/>
          <w:szCs w:val="24"/>
          <w:lang w:val="uk-UA"/>
        </w:rPr>
      </w:pPr>
      <w:r w:rsidRPr="00F8019C">
        <w:rPr>
          <w:rFonts w:ascii="Times New Roman" w:hAnsi="Times New Roman"/>
          <w:sz w:val="24"/>
          <w:szCs w:val="24"/>
          <w:lang w:val="uk-UA"/>
        </w:rPr>
        <w:t>Затвердження звіту декана факультету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019C">
        <w:rPr>
          <w:rStyle w:val="fontstyle01"/>
          <w:rFonts w:ascii="Times New Roman" w:hAnsi="Times New Roman"/>
          <w:sz w:val="24"/>
          <w:szCs w:val="24"/>
          <w:lang w:val="uk-UA"/>
        </w:rPr>
        <w:t>про результати виконання посадових обов’язків та умов контракту за 2021-2022 н. р.</w:t>
      </w:r>
    </w:p>
    <w:p w:rsidR="00F8019C" w:rsidRPr="00F8019C" w:rsidRDefault="00F8019C" w:rsidP="00F8019C">
      <w:pPr>
        <w:pStyle w:val="14"/>
        <w:tabs>
          <w:tab w:val="clear" w:pos="57"/>
          <w:tab w:val="left" w:pos="142"/>
          <w:tab w:val="left" w:pos="851"/>
        </w:tabs>
        <w:ind w:left="-142"/>
        <w:jc w:val="right"/>
        <w:rPr>
          <w:sz w:val="24"/>
        </w:rPr>
      </w:pPr>
      <w:r w:rsidRPr="00F8019C">
        <w:rPr>
          <w:i/>
          <w:sz w:val="24"/>
        </w:rPr>
        <w:t xml:space="preserve">Доповідає: </w:t>
      </w:r>
      <w:proofErr w:type="spellStart"/>
      <w:r w:rsidRPr="00F8019C">
        <w:rPr>
          <w:i/>
          <w:sz w:val="24"/>
        </w:rPr>
        <w:t>Гуріна</w:t>
      </w:r>
      <w:proofErr w:type="spellEnd"/>
      <w:r w:rsidRPr="00F8019C">
        <w:rPr>
          <w:i/>
          <w:sz w:val="24"/>
        </w:rPr>
        <w:t xml:space="preserve"> О.В., декан механіко-математичного факультету</w:t>
      </w:r>
    </w:p>
    <w:p w:rsidR="00F8019C" w:rsidRPr="00F8019C" w:rsidRDefault="00F8019C" w:rsidP="00F8019C">
      <w:pPr>
        <w:pStyle w:val="14"/>
        <w:numPr>
          <w:ilvl w:val="0"/>
          <w:numId w:val="1"/>
        </w:numPr>
        <w:tabs>
          <w:tab w:val="clear" w:pos="57"/>
          <w:tab w:val="left" w:pos="284"/>
          <w:tab w:val="left" w:pos="851"/>
        </w:tabs>
        <w:ind w:left="0" w:firstLine="567"/>
        <w:rPr>
          <w:color w:val="000000"/>
          <w:sz w:val="24"/>
        </w:rPr>
      </w:pPr>
      <w:r w:rsidRPr="00F8019C">
        <w:rPr>
          <w:color w:val="000000"/>
          <w:sz w:val="24"/>
        </w:rPr>
        <w:t>Різне</w:t>
      </w:r>
    </w:p>
    <w:p w:rsidR="00E63F3F" w:rsidRPr="00F8019C" w:rsidRDefault="00E63F3F" w:rsidP="00F8019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6200" w:rsidRPr="005F645D" w:rsidRDefault="00716200" w:rsidP="00716200">
      <w:pPr>
        <w:pStyle w:val="a7"/>
        <w:spacing w:after="0" w:line="240" w:lineRule="auto"/>
        <w:ind w:left="0" w:firstLine="567"/>
        <w:rPr>
          <w:sz w:val="24"/>
          <w:lang w:val="uk-UA"/>
        </w:rPr>
      </w:pPr>
      <w:r w:rsidRPr="005F645D">
        <w:rPr>
          <w:sz w:val="24"/>
          <w:lang w:val="uk-UA"/>
        </w:rPr>
        <w:t>Перше питання. По першому питанню слухали інформацію декана факультету, яка підвела підсумки роботи факультету за поточний місяць та поставила завдання на наступний період.</w:t>
      </w:r>
    </w:p>
    <w:p w:rsidR="00716200" w:rsidRPr="005F645D" w:rsidRDefault="00716200" w:rsidP="00716200">
      <w:pPr>
        <w:pStyle w:val="a7"/>
        <w:spacing w:after="0" w:line="240" w:lineRule="auto"/>
        <w:ind w:left="0" w:firstLine="567"/>
        <w:rPr>
          <w:sz w:val="24"/>
          <w:lang w:val="uk-UA"/>
        </w:rPr>
      </w:pPr>
      <w:r w:rsidRPr="005F645D">
        <w:rPr>
          <w:b/>
          <w:sz w:val="24"/>
          <w:lang w:val="uk-UA"/>
        </w:rPr>
        <w:t>Ухвалили:</w:t>
      </w:r>
      <w:r w:rsidRPr="005F645D">
        <w:rPr>
          <w:sz w:val="24"/>
          <w:lang w:val="uk-UA"/>
        </w:rPr>
        <w:t xml:space="preserve"> Інформацію прийняти до уваги. Завідувачам кафедрами посилити контроль за виконанням НПП цільових (ключових) показників у 2022 р.</w:t>
      </w:r>
    </w:p>
    <w:p w:rsidR="00F8019C" w:rsidRDefault="00F8019C" w:rsidP="00D3156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F8019C" w:rsidRDefault="00F8019C" w:rsidP="00D3156C">
      <w:pPr>
        <w:pStyle w:val="1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8019C">
        <w:rPr>
          <w:rFonts w:ascii="Times New Roman" w:hAnsi="Times New Roman"/>
          <w:sz w:val="24"/>
          <w:szCs w:val="24"/>
          <w:lang w:val="uk-UA"/>
        </w:rPr>
        <w:t xml:space="preserve">Друге питання. По другому питанню слухали декана факультету </w:t>
      </w:r>
      <w:proofErr w:type="spellStart"/>
      <w:r w:rsidRPr="00F8019C">
        <w:rPr>
          <w:rFonts w:ascii="Times New Roman" w:hAnsi="Times New Roman"/>
          <w:sz w:val="24"/>
          <w:szCs w:val="24"/>
          <w:lang w:val="uk-UA"/>
        </w:rPr>
        <w:t>Гуріну</w:t>
      </w:r>
      <w:proofErr w:type="spellEnd"/>
      <w:r w:rsidRPr="00F8019C">
        <w:rPr>
          <w:rFonts w:ascii="Times New Roman" w:hAnsi="Times New Roman"/>
          <w:sz w:val="24"/>
          <w:szCs w:val="24"/>
          <w:lang w:val="uk-UA"/>
        </w:rPr>
        <w:t xml:space="preserve"> О.В. </w:t>
      </w:r>
      <w:r>
        <w:rPr>
          <w:rFonts w:ascii="Times New Roman" w:hAnsi="Times New Roman"/>
          <w:sz w:val="24"/>
          <w:szCs w:val="24"/>
          <w:lang w:val="uk-UA"/>
        </w:rPr>
        <w:t xml:space="preserve">яка </w:t>
      </w:r>
      <w:r w:rsidR="00D3156C">
        <w:rPr>
          <w:rFonts w:ascii="Times New Roman" w:hAnsi="Times New Roman"/>
          <w:sz w:val="24"/>
          <w:szCs w:val="24"/>
          <w:lang w:val="uk-UA"/>
        </w:rPr>
        <w:t>повідомила зміст наказу №133 від 10.05.2022 р. «</w:t>
      </w:r>
      <w:r w:rsidR="00D3156C" w:rsidRPr="00D3156C">
        <w:rPr>
          <w:rFonts w:ascii="Times New Roman" w:hAnsi="Times New Roman"/>
          <w:sz w:val="24"/>
          <w:szCs w:val="24"/>
          <w:lang w:val="uk-UA"/>
        </w:rPr>
        <w:t>Про підготовку факультетів і кафедр</w:t>
      </w:r>
      <w:r w:rsidR="00D315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56C" w:rsidRPr="00D3156C">
        <w:rPr>
          <w:rFonts w:ascii="Times New Roman" w:hAnsi="Times New Roman"/>
          <w:sz w:val="24"/>
          <w:szCs w:val="24"/>
          <w:lang w:val="uk-UA"/>
        </w:rPr>
        <w:t>університету до атестації здобувачів</w:t>
      </w:r>
      <w:r w:rsidR="00D3156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156C" w:rsidRPr="00D3156C">
        <w:rPr>
          <w:rFonts w:ascii="Times New Roman" w:hAnsi="Times New Roman"/>
          <w:sz w:val="24"/>
          <w:szCs w:val="24"/>
          <w:lang w:val="uk-UA"/>
        </w:rPr>
        <w:t>вищої освіти у червні 2022 року</w:t>
      </w:r>
      <w:r w:rsidR="00D3156C">
        <w:rPr>
          <w:rFonts w:ascii="Times New Roman" w:hAnsi="Times New Roman"/>
          <w:sz w:val="24"/>
          <w:szCs w:val="24"/>
          <w:lang w:val="uk-UA"/>
        </w:rPr>
        <w:t>»</w:t>
      </w:r>
      <w:r w:rsidR="000B2745">
        <w:rPr>
          <w:rFonts w:ascii="Times New Roman" w:hAnsi="Times New Roman"/>
          <w:sz w:val="24"/>
          <w:szCs w:val="24"/>
          <w:lang w:val="uk-UA"/>
        </w:rPr>
        <w:t xml:space="preserve">. Декан детально </w:t>
      </w:r>
      <w:r w:rsidR="000B2745">
        <w:rPr>
          <w:rFonts w:ascii="Times New Roman" w:hAnsi="Times New Roman"/>
          <w:sz w:val="24"/>
          <w:szCs w:val="24"/>
          <w:lang w:val="uk-UA"/>
        </w:rPr>
        <w:lastRenderedPageBreak/>
        <w:t>зупинилася на необхідності виконання п.1 та п.2 наказу з метою належної підготовки до підсумкової атестації 2022 р.</w:t>
      </w:r>
    </w:p>
    <w:p w:rsidR="000B2745" w:rsidRDefault="000B2745" w:rsidP="00D3156C">
      <w:pPr>
        <w:pStyle w:val="1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2745">
        <w:rPr>
          <w:rFonts w:ascii="Times New Roman" w:hAnsi="Times New Roman"/>
          <w:b/>
          <w:sz w:val="24"/>
          <w:lang w:val="uk-UA"/>
        </w:rPr>
        <w:t>Ухвалили:</w:t>
      </w:r>
      <w:r w:rsidRPr="000B2745">
        <w:rPr>
          <w:rFonts w:ascii="Times New Roman" w:hAnsi="Times New Roman"/>
          <w:sz w:val="24"/>
          <w:lang w:val="uk-UA"/>
        </w:rPr>
        <w:t xml:space="preserve"> Інформацію прийняти до уваги. Завідувачам кафедрами</w:t>
      </w:r>
      <w:r>
        <w:rPr>
          <w:rFonts w:ascii="Times New Roman" w:hAnsi="Times New Roman"/>
          <w:sz w:val="24"/>
          <w:lang w:val="uk-UA"/>
        </w:rPr>
        <w:t xml:space="preserve"> забезпечити виконання наказу </w:t>
      </w:r>
      <w:r>
        <w:rPr>
          <w:rFonts w:ascii="Times New Roman" w:hAnsi="Times New Roman"/>
          <w:sz w:val="24"/>
          <w:szCs w:val="24"/>
          <w:lang w:val="uk-UA"/>
        </w:rPr>
        <w:t>№133 від 10.05.2022 р. «</w:t>
      </w:r>
      <w:r w:rsidRPr="00D3156C">
        <w:rPr>
          <w:rFonts w:ascii="Times New Roman" w:hAnsi="Times New Roman"/>
          <w:sz w:val="24"/>
          <w:szCs w:val="24"/>
          <w:lang w:val="uk-UA"/>
        </w:rPr>
        <w:t>Про підготовку факультетів і кафедр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156C">
        <w:rPr>
          <w:rFonts w:ascii="Times New Roman" w:hAnsi="Times New Roman"/>
          <w:sz w:val="24"/>
          <w:szCs w:val="24"/>
          <w:lang w:val="uk-UA"/>
        </w:rPr>
        <w:t>університету до атестації здобувачів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3156C">
        <w:rPr>
          <w:rFonts w:ascii="Times New Roman" w:hAnsi="Times New Roman"/>
          <w:sz w:val="24"/>
          <w:szCs w:val="24"/>
          <w:lang w:val="uk-UA"/>
        </w:rPr>
        <w:t>вищої освіти у червні 2022 року</w:t>
      </w:r>
      <w:r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у встановлені терміни.</w:t>
      </w:r>
    </w:p>
    <w:p w:rsidR="000B2745" w:rsidRPr="000B2745" w:rsidRDefault="000B2745" w:rsidP="00D3156C">
      <w:pPr>
        <w:pStyle w:val="1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Відповідальні: декан факультету, завідувачі кафедрами</w:t>
      </w:r>
    </w:p>
    <w:p w:rsidR="000B2745" w:rsidRDefault="000B2745" w:rsidP="00F8019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B2745" w:rsidRDefault="000B2745" w:rsidP="000B2745">
      <w:pPr>
        <w:pStyle w:val="14"/>
        <w:tabs>
          <w:tab w:val="left" w:pos="142"/>
          <w:tab w:val="left" w:pos="851"/>
        </w:tabs>
        <w:ind w:firstLine="567"/>
        <w:rPr>
          <w:sz w:val="24"/>
        </w:rPr>
      </w:pPr>
      <w:r>
        <w:rPr>
          <w:sz w:val="24"/>
        </w:rPr>
        <w:t>Третє питання. По третьому питанню слухали завідувачів кафедрами про з</w:t>
      </w:r>
      <w:r w:rsidRPr="00F8019C">
        <w:rPr>
          <w:sz w:val="24"/>
        </w:rPr>
        <w:t xml:space="preserve">атвердження плану прийому на 2022-2023 </w:t>
      </w:r>
      <w:proofErr w:type="spellStart"/>
      <w:r w:rsidRPr="00F8019C">
        <w:rPr>
          <w:sz w:val="24"/>
        </w:rPr>
        <w:t>н.р</w:t>
      </w:r>
      <w:proofErr w:type="spellEnd"/>
      <w:r w:rsidRPr="00F8019C">
        <w:rPr>
          <w:sz w:val="24"/>
        </w:rPr>
        <w:t>. за освітніми ступенями: «бакалавр» та «магістр».</w:t>
      </w:r>
      <w:r>
        <w:rPr>
          <w:sz w:val="24"/>
        </w:rPr>
        <w:t xml:space="preserve"> Також декан факультету звернула увагу обов’язкове виконання п.1 наказу №143 від 12.05.2022 р. «</w:t>
      </w:r>
      <w:r w:rsidRPr="000B2745">
        <w:rPr>
          <w:sz w:val="24"/>
        </w:rPr>
        <w:t>Про підготовку до 2022</w:t>
      </w:r>
      <w:r>
        <w:rPr>
          <w:sz w:val="24"/>
        </w:rPr>
        <w:t>-</w:t>
      </w:r>
      <w:r w:rsidRPr="000B2745">
        <w:rPr>
          <w:sz w:val="24"/>
        </w:rPr>
        <w:t>2023</w:t>
      </w:r>
      <w:r>
        <w:rPr>
          <w:sz w:val="24"/>
        </w:rPr>
        <w:t xml:space="preserve"> </w:t>
      </w:r>
      <w:r w:rsidRPr="000B2745">
        <w:rPr>
          <w:sz w:val="24"/>
        </w:rPr>
        <w:t>навчального року</w:t>
      </w:r>
      <w:r>
        <w:rPr>
          <w:sz w:val="24"/>
        </w:rPr>
        <w:t>» в частині в</w:t>
      </w:r>
      <w:r w:rsidRPr="000B2745">
        <w:rPr>
          <w:sz w:val="24"/>
        </w:rPr>
        <w:t>станов</w:t>
      </w:r>
      <w:r>
        <w:rPr>
          <w:sz w:val="24"/>
        </w:rPr>
        <w:t xml:space="preserve">лення </w:t>
      </w:r>
      <w:r w:rsidRPr="000B2745">
        <w:rPr>
          <w:sz w:val="24"/>
        </w:rPr>
        <w:t>прогноз</w:t>
      </w:r>
      <w:r>
        <w:rPr>
          <w:sz w:val="24"/>
        </w:rPr>
        <w:t>них</w:t>
      </w:r>
      <w:r w:rsidRPr="000B2745">
        <w:rPr>
          <w:sz w:val="24"/>
        </w:rPr>
        <w:t xml:space="preserve"> показник</w:t>
      </w:r>
      <w:r>
        <w:rPr>
          <w:sz w:val="24"/>
        </w:rPr>
        <w:t>ів</w:t>
      </w:r>
      <w:r w:rsidRPr="000B2745">
        <w:rPr>
          <w:sz w:val="24"/>
        </w:rPr>
        <w:t xml:space="preserve"> контингенту здобувачів освіти</w:t>
      </w:r>
      <w:r>
        <w:rPr>
          <w:sz w:val="24"/>
        </w:rPr>
        <w:t xml:space="preserve"> </w:t>
      </w:r>
      <w:r w:rsidRPr="000B2745">
        <w:rPr>
          <w:sz w:val="24"/>
        </w:rPr>
        <w:t>першого (бакалаврського), другого</w:t>
      </w:r>
      <w:r>
        <w:rPr>
          <w:sz w:val="24"/>
        </w:rPr>
        <w:t xml:space="preserve"> </w:t>
      </w:r>
      <w:r w:rsidRPr="000B2745">
        <w:rPr>
          <w:sz w:val="24"/>
        </w:rPr>
        <w:t>(магістерського) та третього (</w:t>
      </w:r>
      <w:proofErr w:type="spellStart"/>
      <w:r w:rsidRPr="000B2745">
        <w:rPr>
          <w:sz w:val="24"/>
        </w:rPr>
        <w:t>освітньо-наукового</w:t>
      </w:r>
      <w:proofErr w:type="spellEnd"/>
      <w:r w:rsidRPr="000B2745">
        <w:rPr>
          <w:sz w:val="24"/>
        </w:rPr>
        <w:t>) рівнів у 2022-2023</w:t>
      </w:r>
      <w:r>
        <w:rPr>
          <w:sz w:val="24"/>
        </w:rPr>
        <w:t xml:space="preserve"> </w:t>
      </w:r>
      <w:r w:rsidRPr="000B2745">
        <w:rPr>
          <w:sz w:val="24"/>
        </w:rPr>
        <w:t>навчальному році</w:t>
      </w:r>
      <w:r>
        <w:rPr>
          <w:sz w:val="24"/>
        </w:rPr>
        <w:t>.</w:t>
      </w:r>
    </w:p>
    <w:p w:rsidR="000B2745" w:rsidRPr="000B2745" w:rsidRDefault="000B2745" w:rsidP="000B2745">
      <w:pPr>
        <w:pStyle w:val="1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B2745">
        <w:rPr>
          <w:sz w:val="24"/>
        </w:rPr>
        <w:t xml:space="preserve"> </w:t>
      </w:r>
      <w:r w:rsidRPr="000B2745">
        <w:rPr>
          <w:rFonts w:ascii="Times New Roman" w:hAnsi="Times New Roman"/>
          <w:b/>
          <w:sz w:val="24"/>
          <w:lang w:val="uk-UA"/>
        </w:rPr>
        <w:t>Ухвалили:</w:t>
      </w:r>
      <w:r w:rsidRPr="000B2745">
        <w:rPr>
          <w:rFonts w:ascii="Times New Roman" w:hAnsi="Times New Roman"/>
          <w:sz w:val="24"/>
          <w:lang w:val="uk-UA"/>
        </w:rPr>
        <w:t xml:space="preserve"> Інформацію прийняти до уваги. Завідувачам кафедрами</w:t>
      </w:r>
      <w:r>
        <w:rPr>
          <w:rFonts w:ascii="Times New Roman" w:hAnsi="Times New Roman"/>
          <w:sz w:val="24"/>
          <w:lang w:val="uk-UA"/>
        </w:rPr>
        <w:t xml:space="preserve"> забезпечити виконання наказу </w:t>
      </w:r>
      <w:r>
        <w:rPr>
          <w:rFonts w:ascii="Times New Roman" w:hAnsi="Times New Roman"/>
          <w:sz w:val="24"/>
          <w:szCs w:val="24"/>
          <w:lang w:val="uk-UA"/>
        </w:rPr>
        <w:t>№1</w:t>
      </w:r>
      <w:r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3 </w:t>
      </w:r>
      <w:r w:rsidRPr="000B2745">
        <w:rPr>
          <w:rFonts w:ascii="Times New Roman" w:hAnsi="Times New Roman"/>
          <w:sz w:val="24"/>
          <w:lang w:val="uk-UA"/>
        </w:rPr>
        <w:t xml:space="preserve">від 12.05.2022 р. «Про підготовку до 2022-2023 навчального року» в частині </w:t>
      </w:r>
      <w:r>
        <w:rPr>
          <w:rFonts w:ascii="Times New Roman" w:hAnsi="Times New Roman"/>
          <w:sz w:val="24"/>
          <w:lang w:val="uk-UA"/>
        </w:rPr>
        <w:t>виконання</w:t>
      </w:r>
      <w:r w:rsidRPr="000B2745">
        <w:rPr>
          <w:rFonts w:ascii="Times New Roman" w:hAnsi="Times New Roman"/>
          <w:sz w:val="24"/>
          <w:lang w:val="uk-UA"/>
        </w:rPr>
        <w:t xml:space="preserve"> прогнозних показників контингенту здобувачів освіти першого (бакалаврського), другого (магістерського) та третього (</w:t>
      </w:r>
      <w:proofErr w:type="spellStart"/>
      <w:r w:rsidRPr="000B2745">
        <w:rPr>
          <w:rFonts w:ascii="Times New Roman" w:hAnsi="Times New Roman"/>
          <w:sz w:val="24"/>
          <w:lang w:val="uk-UA"/>
        </w:rPr>
        <w:t>освітньо-наукового</w:t>
      </w:r>
      <w:proofErr w:type="spellEnd"/>
      <w:r w:rsidRPr="000B2745">
        <w:rPr>
          <w:rFonts w:ascii="Times New Roman" w:hAnsi="Times New Roman"/>
          <w:sz w:val="24"/>
          <w:lang w:val="uk-UA"/>
        </w:rPr>
        <w:t>) рівнів у 2022-2023 навчальному році</w:t>
      </w:r>
      <w:r w:rsidRPr="000B2745">
        <w:rPr>
          <w:rFonts w:ascii="Times New Roman" w:hAnsi="Times New Roman"/>
          <w:sz w:val="24"/>
          <w:szCs w:val="24"/>
          <w:lang w:val="uk-UA"/>
        </w:rPr>
        <w:t>.</w:t>
      </w:r>
    </w:p>
    <w:p w:rsidR="000B2745" w:rsidRPr="000B2745" w:rsidRDefault="000B2745" w:rsidP="000B2745">
      <w:pPr>
        <w:pStyle w:val="11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Відповідальні: декан факультету, завідувачі кафедрами</w:t>
      </w:r>
    </w:p>
    <w:p w:rsidR="004209DA" w:rsidRPr="00F8019C" w:rsidRDefault="004209DA" w:rsidP="004209DA">
      <w:pPr>
        <w:pStyle w:val="14"/>
        <w:tabs>
          <w:tab w:val="clear" w:pos="57"/>
          <w:tab w:val="left" w:pos="142"/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Четверте питання. По четвертому питанню доповідали завідувачі кафедр із інформацією про </w:t>
      </w:r>
      <w:r w:rsidRPr="00F8019C">
        <w:rPr>
          <w:sz w:val="24"/>
        </w:rPr>
        <w:t>прогнозований штатний розпис науково-педагогічних працівників з поетапним проведенням конкурсу на вакантні посади у відповідності з контингентом студентів.</w:t>
      </w:r>
    </w:p>
    <w:p w:rsidR="000B2745" w:rsidRDefault="004209DA" w:rsidP="000B2745">
      <w:pPr>
        <w:pStyle w:val="14"/>
        <w:tabs>
          <w:tab w:val="left" w:pos="142"/>
          <w:tab w:val="left" w:pos="851"/>
        </w:tabs>
        <w:ind w:firstLine="567"/>
        <w:rPr>
          <w:sz w:val="24"/>
        </w:rPr>
      </w:pPr>
      <w:r w:rsidRPr="000B2745">
        <w:rPr>
          <w:b/>
          <w:sz w:val="24"/>
        </w:rPr>
        <w:t>Ухвалили:</w:t>
      </w:r>
      <w:r w:rsidRPr="000B2745">
        <w:rPr>
          <w:sz w:val="24"/>
        </w:rPr>
        <w:t xml:space="preserve"> Інформацію прийняти до уваги.</w:t>
      </w:r>
      <w:r>
        <w:rPr>
          <w:sz w:val="24"/>
        </w:rPr>
        <w:t xml:space="preserve"> Затвердити прогнозований штатний розпис на 2022-2023 </w:t>
      </w:r>
      <w:proofErr w:type="spellStart"/>
      <w:r>
        <w:rPr>
          <w:sz w:val="24"/>
        </w:rPr>
        <w:t>н.р</w:t>
      </w:r>
      <w:proofErr w:type="spellEnd"/>
      <w:r>
        <w:rPr>
          <w:sz w:val="24"/>
        </w:rPr>
        <w:t>. та подати його на розгляд ректорату.</w:t>
      </w:r>
    </w:p>
    <w:p w:rsidR="004209DA" w:rsidRPr="00F8019C" w:rsidRDefault="004209DA" w:rsidP="000B2745">
      <w:pPr>
        <w:pStyle w:val="14"/>
        <w:tabs>
          <w:tab w:val="left" w:pos="142"/>
          <w:tab w:val="left" w:pos="851"/>
        </w:tabs>
        <w:ind w:firstLine="567"/>
        <w:rPr>
          <w:sz w:val="24"/>
        </w:rPr>
      </w:pPr>
    </w:p>
    <w:p w:rsidR="000B2745" w:rsidRDefault="004209DA" w:rsidP="004209DA">
      <w:pPr>
        <w:pStyle w:val="14"/>
        <w:tabs>
          <w:tab w:val="clear" w:pos="57"/>
          <w:tab w:val="left" w:pos="284"/>
          <w:tab w:val="left" w:pos="851"/>
        </w:tabs>
        <w:ind w:firstLine="567"/>
        <w:rPr>
          <w:color w:val="000000"/>
          <w:sz w:val="24"/>
        </w:rPr>
      </w:pPr>
      <w:r>
        <w:rPr>
          <w:color w:val="000000"/>
          <w:sz w:val="24"/>
        </w:rPr>
        <w:t>П’яте питання. По п’ятому питанню виступили керівники практики із р</w:t>
      </w:r>
      <w:r w:rsidRPr="00F8019C">
        <w:rPr>
          <w:color w:val="000000"/>
          <w:sz w:val="24"/>
        </w:rPr>
        <w:t>езультат</w:t>
      </w:r>
      <w:r>
        <w:rPr>
          <w:color w:val="000000"/>
          <w:sz w:val="24"/>
        </w:rPr>
        <w:t>ами</w:t>
      </w:r>
      <w:r w:rsidRPr="00F8019C">
        <w:rPr>
          <w:color w:val="000000"/>
          <w:sz w:val="24"/>
        </w:rPr>
        <w:t xml:space="preserve"> практичної підготовки здобувачів вищої освіти та </w:t>
      </w:r>
      <w:r>
        <w:rPr>
          <w:color w:val="000000"/>
          <w:sz w:val="24"/>
        </w:rPr>
        <w:t xml:space="preserve">представили </w:t>
      </w:r>
      <w:r w:rsidRPr="00F8019C">
        <w:rPr>
          <w:color w:val="000000"/>
          <w:sz w:val="24"/>
        </w:rPr>
        <w:t>засоби її покращення.</w:t>
      </w:r>
    </w:p>
    <w:p w:rsidR="004209DA" w:rsidRDefault="004209DA" w:rsidP="004209DA">
      <w:pPr>
        <w:pStyle w:val="14"/>
        <w:tabs>
          <w:tab w:val="left" w:pos="142"/>
          <w:tab w:val="left" w:pos="851"/>
        </w:tabs>
        <w:ind w:firstLine="567"/>
        <w:rPr>
          <w:sz w:val="24"/>
        </w:rPr>
      </w:pPr>
      <w:r w:rsidRPr="000B2745">
        <w:rPr>
          <w:b/>
          <w:sz w:val="24"/>
        </w:rPr>
        <w:t>Ухвалили:</w:t>
      </w:r>
      <w:r w:rsidRPr="000B2745">
        <w:rPr>
          <w:sz w:val="24"/>
        </w:rPr>
        <w:t xml:space="preserve"> Інформацію прийняти до уваги.</w:t>
      </w:r>
      <w:r>
        <w:rPr>
          <w:sz w:val="24"/>
        </w:rPr>
        <w:t xml:space="preserve"> Затвердити </w:t>
      </w:r>
      <w:r>
        <w:rPr>
          <w:sz w:val="24"/>
        </w:rPr>
        <w:t xml:space="preserve">запропоновані керівниками практики заходи та внести їх у плани роботи на 2022-2023 </w:t>
      </w:r>
      <w:proofErr w:type="spellStart"/>
      <w:r>
        <w:rPr>
          <w:sz w:val="24"/>
        </w:rPr>
        <w:t>н.р</w:t>
      </w:r>
      <w:proofErr w:type="spellEnd"/>
      <w:r>
        <w:rPr>
          <w:sz w:val="24"/>
        </w:rPr>
        <w:t>.</w:t>
      </w:r>
    </w:p>
    <w:p w:rsidR="004209DA" w:rsidRDefault="004209DA" w:rsidP="004209DA">
      <w:pPr>
        <w:pStyle w:val="14"/>
        <w:tabs>
          <w:tab w:val="left" w:pos="142"/>
          <w:tab w:val="left" w:pos="851"/>
        </w:tabs>
        <w:ind w:firstLine="567"/>
        <w:rPr>
          <w:sz w:val="24"/>
        </w:rPr>
      </w:pPr>
      <w:r>
        <w:rPr>
          <w:sz w:val="24"/>
        </w:rPr>
        <w:t>Термін: до 31.08.2022 р.</w:t>
      </w:r>
    </w:p>
    <w:p w:rsidR="004209DA" w:rsidRDefault="004209DA" w:rsidP="004209DA">
      <w:pPr>
        <w:pStyle w:val="14"/>
        <w:tabs>
          <w:tab w:val="left" w:pos="142"/>
          <w:tab w:val="left" w:pos="851"/>
        </w:tabs>
        <w:ind w:firstLine="567"/>
        <w:rPr>
          <w:sz w:val="24"/>
        </w:rPr>
      </w:pPr>
      <w:r>
        <w:rPr>
          <w:sz w:val="24"/>
        </w:rPr>
        <w:t>Відповідальні: завідувачі кафедрами, гаранти освітніх програм, керівники практики</w:t>
      </w:r>
    </w:p>
    <w:p w:rsidR="004209DA" w:rsidRDefault="004209DA" w:rsidP="004209DA">
      <w:pPr>
        <w:pStyle w:val="14"/>
        <w:tabs>
          <w:tab w:val="clear" w:pos="57"/>
          <w:tab w:val="left" w:pos="284"/>
          <w:tab w:val="left" w:pos="851"/>
        </w:tabs>
        <w:ind w:firstLine="567"/>
        <w:rPr>
          <w:sz w:val="24"/>
        </w:rPr>
      </w:pPr>
    </w:p>
    <w:p w:rsidR="00E63F3F" w:rsidRPr="00F8019C" w:rsidRDefault="004209DA" w:rsidP="00F8019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Шосте питання. </w:t>
      </w:r>
      <w:r w:rsidR="00E63F3F" w:rsidRPr="00F8019C">
        <w:rPr>
          <w:rFonts w:ascii="Times New Roman" w:hAnsi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sz w:val="24"/>
          <w:szCs w:val="24"/>
          <w:lang w:val="uk-UA"/>
        </w:rPr>
        <w:t>шост</w:t>
      </w:r>
      <w:r w:rsidR="00E63F3F" w:rsidRPr="00F8019C">
        <w:rPr>
          <w:rFonts w:ascii="Times New Roman" w:hAnsi="Times New Roman"/>
          <w:sz w:val="24"/>
          <w:szCs w:val="24"/>
          <w:lang w:val="uk-UA"/>
        </w:rPr>
        <w:t xml:space="preserve">ому питанню слухали завідувачів кафедрами щодо звітів </w:t>
      </w:r>
      <w:r w:rsidR="00E63F3F" w:rsidRPr="00F8019C">
        <w:rPr>
          <w:rStyle w:val="a5"/>
          <w:color w:val="000000"/>
          <w:sz w:val="24"/>
          <w:lang w:val="uk-UA"/>
        </w:rPr>
        <w:t xml:space="preserve">науково-педагогічних працівників </w:t>
      </w:r>
      <w:r w:rsidR="00E63F3F" w:rsidRPr="00F8019C">
        <w:rPr>
          <w:rFonts w:ascii="Times New Roman" w:hAnsi="Times New Roman"/>
          <w:sz w:val="24"/>
          <w:szCs w:val="24"/>
          <w:lang w:val="uk-UA"/>
        </w:rPr>
        <w:t>про виконання контрактів за напрямами роботи, та звітів щодо виконання індивідуального плану за напрямами роботи.</w:t>
      </w:r>
    </w:p>
    <w:p w:rsidR="00E63F3F" w:rsidRPr="00F8019C" w:rsidRDefault="00E63F3F" w:rsidP="00F8019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8019C">
        <w:rPr>
          <w:rFonts w:ascii="Times New Roman" w:hAnsi="Times New Roman"/>
          <w:sz w:val="24"/>
          <w:szCs w:val="24"/>
          <w:lang w:val="uk-UA"/>
        </w:rPr>
        <w:t xml:space="preserve">Науково-педагогічні працівники надали звіт про виконання контрактів за напрямами роботи. Звіт був наданий у вигляді таблиць (1-8 додатку) з поясненнями до них та підтверджуючими документами. У таблицях 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надано 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порівняння показників 2021-2022 навчального року з показниками 2018-2019, 2019-2020, 2020-2021 навчальних років. 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>Також н</w:t>
      </w:r>
      <w:r w:rsidRPr="00F8019C">
        <w:rPr>
          <w:rFonts w:ascii="Times New Roman" w:hAnsi="Times New Roman"/>
          <w:sz w:val="24"/>
          <w:szCs w:val="24"/>
          <w:lang w:val="uk-UA"/>
        </w:rPr>
        <w:t>ада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>ні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 звіт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>и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 щодо виконання індивідуального плану за напрямами роботи у вигляді таблиць (9, 9А, 9Б додатку). Прове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>дено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 порівняння 2021-2022 навчального року з 2018-2019, 2019-2020, 2020-2021 навчальними роками, 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надані </w:t>
      </w:r>
      <w:r w:rsidRPr="00F8019C">
        <w:rPr>
          <w:rFonts w:ascii="Times New Roman" w:hAnsi="Times New Roman"/>
          <w:sz w:val="24"/>
          <w:szCs w:val="24"/>
          <w:lang w:val="uk-UA"/>
        </w:rPr>
        <w:t>пояснення до них і підтверджуюч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>і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 документ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>и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F8019C">
        <w:rPr>
          <w:rFonts w:ascii="Times New Roman" w:hAnsi="Times New Roman"/>
          <w:sz w:val="24"/>
          <w:szCs w:val="24"/>
          <w:lang w:val="uk-UA"/>
        </w:rPr>
        <w:t>обґрунтуванням стабільного фінансово-економічного стану кафедри (згідно кошторису та штатного розпису кафедри).</w:t>
      </w:r>
    </w:p>
    <w:p w:rsidR="00776D7C" w:rsidRDefault="004209DA" w:rsidP="00F8019C">
      <w:pPr>
        <w:pStyle w:val="14"/>
        <w:tabs>
          <w:tab w:val="num" w:pos="0"/>
          <w:tab w:val="left" w:pos="567"/>
          <w:tab w:val="left" w:pos="851"/>
        </w:tabs>
        <w:ind w:firstLine="567"/>
        <w:rPr>
          <w:sz w:val="24"/>
        </w:rPr>
      </w:pPr>
      <w:r w:rsidRPr="004209DA">
        <w:rPr>
          <w:b/>
          <w:sz w:val="24"/>
        </w:rPr>
        <w:t>Ухвалили:</w:t>
      </w:r>
      <w:r>
        <w:rPr>
          <w:sz w:val="24"/>
        </w:rPr>
        <w:t xml:space="preserve"> </w:t>
      </w:r>
      <w:r w:rsidR="00EC4100" w:rsidRPr="00F8019C">
        <w:rPr>
          <w:sz w:val="24"/>
        </w:rPr>
        <w:t xml:space="preserve">Затвердити </w:t>
      </w:r>
      <w:r w:rsidR="00EC4100" w:rsidRPr="00F8019C">
        <w:rPr>
          <w:rStyle w:val="a5"/>
          <w:color w:val="000000"/>
          <w:sz w:val="24"/>
        </w:rPr>
        <w:t xml:space="preserve">звіти науково-педагогічних працівників кафедр факультету </w:t>
      </w:r>
      <w:r w:rsidR="00EC4100" w:rsidRPr="00F8019C">
        <w:rPr>
          <w:sz w:val="24"/>
        </w:rPr>
        <w:t>про виконання контрактів за напрямами роботи, та звітів щодо виконання індивідуального плану за напрямами роботи</w:t>
      </w:r>
      <w:r>
        <w:rPr>
          <w:sz w:val="24"/>
        </w:rPr>
        <w:t xml:space="preserve"> та передати їх на розгляд ректорату</w:t>
      </w:r>
      <w:r w:rsidR="00EC4100" w:rsidRPr="00F8019C">
        <w:rPr>
          <w:sz w:val="24"/>
        </w:rPr>
        <w:t>.</w:t>
      </w:r>
    </w:p>
    <w:p w:rsidR="004209DA" w:rsidRDefault="004209DA" w:rsidP="00F8019C">
      <w:pPr>
        <w:pStyle w:val="14"/>
        <w:tabs>
          <w:tab w:val="num" w:pos="0"/>
          <w:tab w:val="left" w:pos="567"/>
          <w:tab w:val="left" w:pos="851"/>
        </w:tabs>
        <w:ind w:firstLine="567"/>
        <w:rPr>
          <w:sz w:val="24"/>
        </w:rPr>
      </w:pPr>
      <w:r>
        <w:rPr>
          <w:sz w:val="24"/>
        </w:rPr>
        <w:t>Термін: до 20.05.2022 р.</w:t>
      </w:r>
    </w:p>
    <w:p w:rsidR="004209DA" w:rsidRPr="00F8019C" w:rsidRDefault="004209DA" w:rsidP="00F8019C">
      <w:pPr>
        <w:pStyle w:val="14"/>
        <w:tabs>
          <w:tab w:val="num" w:pos="0"/>
          <w:tab w:val="left" w:pos="567"/>
          <w:tab w:val="left" w:pos="851"/>
        </w:tabs>
        <w:ind w:firstLine="567"/>
        <w:rPr>
          <w:sz w:val="24"/>
        </w:rPr>
      </w:pPr>
      <w:r>
        <w:rPr>
          <w:sz w:val="24"/>
        </w:rPr>
        <w:t>Відповідальні: завідувачі кафедрами</w:t>
      </w:r>
    </w:p>
    <w:p w:rsidR="00EC4100" w:rsidRPr="00F8019C" w:rsidRDefault="00EC4100" w:rsidP="00F8019C">
      <w:pPr>
        <w:pStyle w:val="14"/>
        <w:tabs>
          <w:tab w:val="num" w:pos="0"/>
          <w:tab w:val="left" w:pos="567"/>
          <w:tab w:val="left" w:pos="851"/>
        </w:tabs>
        <w:ind w:firstLine="567"/>
        <w:rPr>
          <w:sz w:val="24"/>
        </w:rPr>
      </w:pPr>
    </w:p>
    <w:p w:rsidR="00EC4100" w:rsidRPr="00F8019C" w:rsidRDefault="004209DA" w:rsidP="00F8019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Сьоме питання. 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/>
          <w:sz w:val="24"/>
          <w:szCs w:val="24"/>
          <w:lang w:val="uk-UA"/>
        </w:rPr>
        <w:t>сьом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ому питанню слухали </w:t>
      </w:r>
      <w:r w:rsidR="00EC4100" w:rsidRPr="00F8019C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звіти завідувачів кафедр про результати виконання посадових обов’язків та умов контракту за 2021-2022 н. р. 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Результати роботи були  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lastRenderedPageBreak/>
        <w:t>надані у вигляді таблиц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 1</w:t>
      </w:r>
      <w:r>
        <w:rPr>
          <w:rFonts w:ascii="Times New Roman" w:hAnsi="Times New Roman"/>
          <w:sz w:val="24"/>
          <w:szCs w:val="24"/>
          <w:lang w:val="uk-UA"/>
        </w:rPr>
        <w:t>-4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 (порівняння показників 2021-2022 навчального року з 2018-2019, 2019-2020,</w:t>
      </w:r>
      <w:r>
        <w:rPr>
          <w:rFonts w:ascii="Times New Roman" w:hAnsi="Times New Roman"/>
          <w:sz w:val="24"/>
          <w:szCs w:val="24"/>
          <w:lang w:val="uk-UA"/>
        </w:rPr>
        <w:t xml:space="preserve"> 2020-2021 навчальними роками),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 з поясненням</w:t>
      </w:r>
      <w:r>
        <w:rPr>
          <w:rFonts w:ascii="Times New Roman" w:hAnsi="Times New Roman"/>
          <w:sz w:val="24"/>
          <w:szCs w:val="24"/>
          <w:lang w:val="uk-UA"/>
        </w:rPr>
        <w:t xml:space="preserve"> до них,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 з підтверджуючими документи та </w:t>
      </w:r>
      <w:r w:rsidRPr="00F8019C">
        <w:rPr>
          <w:rFonts w:ascii="Times New Roman" w:hAnsi="Times New Roman"/>
          <w:sz w:val="24"/>
          <w:szCs w:val="24"/>
          <w:lang w:val="uk-UA"/>
        </w:rPr>
        <w:t>обґрунтуванням</w:t>
      </w:r>
      <w:r w:rsidR="00EC4100" w:rsidRPr="00F8019C">
        <w:rPr>
          <w:rFonts w:ascii="Times New Roman" w:hAnsi="Times New Roman"/>
          <w:sz w:val="24"/>
          <w:szCs w:val="24"/>
          <w:lang w:val="uk-UA"/>
        </w:rPr>
        <w:t xml:space="preserve"> для стабільного фінансово-економічного стану кафедри (кошторис та штатний розпис кафедри)</w:t>
      </w:r>
    </w:p>
    <w:p w:rsidR="00EC4100" w:rsidRDefault="004209DA" w:rsidP="00F8019C">
      <w:pPr>
        <w:pStyle w:val="11"/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sz w:val="24"/>
          <w:szCs w:val="24"/>
          <w:lang w:val="uk-UA"/>
        </w:rPr>
      </w:pPr>
      <w:r w:rsidRPr="004209DA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="00EC4100" w:rsidRPr="00F8019C">
        <w:rPr>
          <w:rFonts w:ascii="Times New Roman" w:hAnsi="Times New Roman"/>
          <w:sz w:val="24"/>
          <w:szCs w:val="24"/>
        </w:rPr>
        <w:t xml:space="preserve"> </w:t>
      </w:r>
      <w:r w:rsidR="00EC4100" w:rsidRPr="00F8019C">
        <w:rPr>
          <w:rStyle w:val="fontstyle01"/>
          <w:rFonts w:ascii="Times New Roman" w:hAnsi="Times New Roman"/>
          <w:sz w:val="24"/>
          <w:szCs w:val="24"/>
          <w:lang w:val="uk-UA"/>
        </w:rPr>
        <w:t>Затвердити звіти завідувачів кафедр про результати виконання посадових обов’язків та умов контракту за 2021-2022 н. р.</w:t>
      </w:r>
      <w:r>
        <w:rPr>
          <w:rStyle w:val="fontstyle01"/>
          <w:rFonts w:ascii="Times New Roman" w:hAnsi="Times New Roman"/>
          <w:sz w:val="24"/>
          <w:szCs w:val="24"/>
          <w:lang w:val="uk-UA"/>
        </w:rPr>
        <w:t xml:space="preserve"> та передати їх на розгляд ректорату.</w:t>
      </w:r>
    </w:p>
    <w:p w:rsidR="004209DA" w:rsidRDefault="004209DA" w:rsidP="00F8019C">
      <w:pPr>
        <w:pStyle w:val="11"/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sz w:val="24"/>
          <w:szCs w:val="24"/>
          <w:lang w:val="uk-UA"/>
        </w:rPr>
      </w:pPr>
    </w:p>
    <w:p w:rsidR="004209DA" w:rsidRDefault="004209DA" w:rsidP="00F8019C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Style w:val="fontstyle01"/>
          <w:rFonts w:ascii="Times New Roman" w:hAnsi="Times New Roman"/>
          <w:sz w:val="24"/>
          <w:szCs w:val="24"/>
          <w:lang w:val="uk-UA"/>
        </w:rPr>
        <w:t xml:space="preserve">Восьме питання. По восьмому питанню 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слухали </w:t>
      </w:r>
      <w:r w:rsidRPr="00F8019C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звіт </w:t>
      </w:r>
      <w:r>
        <w:rPr>
          <w:rStyle w:val="fontstyle01"/>
          <w:rFonts w:ascii="Times New Roman" w:hAnsi="Times New Roman"/>
          <w:sz w:val="24"/>
          <w:szCs w:val="24"/>
          <w:lang w:val="uk-UA"/>
        </w:rPr>
        <w:t>декана факультету</w:t>
      </w:r>
      <w:r w:rsidRPr="00F8019C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 про результати виконання посадових обов’язків та умов контракту за 2021-2022 н. р. </w:t>
      </w:r>
      <w:r w:rsidRPr="00F8019C">
        <w:rPr>
          <w:rFonts w:ascii="Times New Roman" w:hAnsi="Times New Roman"/>
          <w:sz w:val="24"/>
          <w:szCs w:val="24"/>
          <w:lang w:val="uk-UA"/>
        </w:rPr>
        <w:t>Результати роботи були  надані у вигляді таблиці 1</w:t>
      </w:r>
      <w:r>
        <w:rPr>
          <w:rFonts w:ascii="Times New Roman" w:hAnsi="Times New Roman"/>
          <w:sz w:val="24"/>
          <w:szCs w:val="24"/>
          <w:lang w:val="uk-UA"/>
        </w:rPr>
        <w:t>-4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 (порівняння показників 2021-2022 навчального року з 2018-2019, 2019-2020,</w:t>
      </w:r>
      <w:r>
        <w:rPr>
          <w:rFonts w:ascii="Times New Roman" w:hAnsi="Times New Roman"/>
          <w:sz w:val="24"/>
          <w:szCs w:val="24"/>
          <w:lang w:val="uk-UA"/>
        </w:rPr>
        <w:t xml:space="preserve"> 2020-2021 навчальними роками),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 з поясненням до них, з підтверджуючими документи та обґрунтуванням для стабільного фінансово-економічного стану </w:t>
      </w:r>
      <w:r>
        <w:rPr>
          <w:rFonts w:ascii="Times New Roman" w:hAnsi="Times New Roman"/>
          <w:sz w:val="24"/>
          <w:szCs w:val="24"/>
          <w:lang w:val="uk-UA"/>
        </w:rPr>
        <w:t xml:space="preserve">факультету </w:t>
      </w:r>
      <w:r w:rsidRPr="00F8019C">
        <w:rPr>
          <w:rFonts w:ascii="Times New Roman" w:hAnsi="Times New Roman"/>
          <w:sz w:val="24"/>
          <w:szCs w:val="24"/>
          <w:lang w:val="uk-UA"/>
        </w:rPr>
        <w:t xml:space="preserve">(кошторис та штатний розпис </w:t>
      </w:r>
      <w:r>
        <w:rPr>
          <w:rFonts w:ascii="Times New Roman" w:hAnsi="Times New Roman"/>
          <w:sz w:val="24"/>
          <w:szCs w:val="24"/>
          <w:lang w:val="uk-UA"/>
        </w:rPr>
        <w:t>факультету</w:t>
      </w:r>
      <w:r w:rsidRPr="00F8019C">
        <w:rPr>
          <w:rFonts w:ascii="Times New Roman" w:hAnsi="Times New Roman"/>
          <w:sz w:val="24"/>
          <w:szCs w:val="24"/>
          <w:lang w:val="uk-UA"/>
        </w:rPr>
        <w:t>)</w:t>
      </w:r>
    </w:p>
    <w:p w:rsidR="004209DA" w:rsidRDefault="004209DA" w:rsidP="004209DA">
      <w:pPr>
        <w:pStyle w:val="11"/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sz w:val="24"/>
          <w:szCs w:val="24"/>
          <w:lang w:val="uk-UA"/>
        </w:rPr>
      </w:pPr>
      <w:r w:rsidRPr="004209DA">
        <w:rPr>
          <w:rFonts w:ascii="Times New Roman" w:hAnsi="Times New Roman"/>
          <w:b/>
          <w:sz w:val="24"/>
          <w:szCs w:val="24"/>
          <w:lang w:val="uk-UA"/>
        </w:rPr>
        <w:t>Ухвалили:</w:t>
      </w:r>
      <w:r w:rsidRPr="00F8019C">
        <w:rPr>
          <w:rFonts w:ascii="Times New Roman" w:hAnsi="Times New Roman"/>
          <w:sz w:val="24"/>
          <w:szCs w:val="24"/>
        </w:rPr>
        <w:t xml:space="preserve"> </w:t>
      </w:r>
      <w:r w:rsidRPr="00F8019C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Затвердити звіт </w:t>
      </w:r>
      <w:r>
        <w:rPr>
          <w:rStyle w:val="fontstyle01"/>
          <w:rFonts w:ascii="Times New Roman" w:hAnsi="Times New Roman"/>
          <w:sz w:val="24"/>
          <w:szCs w:val="24"/>
          <w:lang w:val="uk-UA"/>
        </w:rPr>
        <w:t>декана факультету</w:t>
      </w:r>
      <w:r w:rsidRPr="00F8019C">
        <w:rPr>
          <w:rStyle w:val="fontstyle01"/>
          <w:rFonts w:ascii="Times New Roman" w:hAnsi="Times New Roman"/>
          <w:sz w:val="24"/>
          <w:szCs w:val="24"/>
          <w:lang w:val="uk-UA"/>
        </w:rPr>
        <w:t xml:space="preserve"> про результати виконання посадових обов’язків та умов контракту за 2021-2022 н. р.</w:t>
      </w:r>
      <w:r>
        <w:rPr>
          <w:rStyle w:val="fontstyle01"/>
          <w:rFonts w:ascii="Times New Roman" w:hAnsi="Times New Roman"/>
          <w:sz w:val="24"/>
          <w:szCs w:val="24"/>
          <w:lang w:val="uk-UA"/>
        </w:rPr>
        <w:t xml:space="preserve"> та передати </w:t>
      </w:r>
      <w:r>
        <w:rPr>
          <w:rStyle w:val="fontstyle01"/>
          <w:rFonts w:ascii="Times New Roman" w:hAnsi="Times New Roman"/>
          <w:sz w:val="24"/>
          <w:szCs w:val="24"/>
          <w:lang w:val="uk-UA"/>
        </w:rPr>
        <w:t>його</w:t>
      </w:r>
      <w:r>
        <w:rPr>
          <w:rStyle w:val="fontstyle01"/>
          <w:rFonts w:ascii="Times New Roman" w:hAnsi="Times New Roman"/>
          <w:sz w:val="24"/>
          <w:szCs w:val="24"/>
          <w:lang w:val="uk-UA"/>
        </w:rPr>
        <w:t xml:space="preserve"> на розгляд ректору.</w:t>
      </w:r>
    </w:p>
    <w:p w:rsidR="004209DA" w:rsidRPr="00F8019C" w:rsidRDefault="004209DA" w:rsidP="00F8019C">
      <w:pPr>
        <w:pStyle w:val="11"/>
        <w:spacing w:after="0" w:line="240" w:lineRule="auto"/>
        <w:ind w:left="0" w:firstLine="567"/>
        <w:jc w:val="both"/>
        <w:rPr>
          <w:rStyle w:val="fontstyle01"/>
          <w:rFonts w:ascii="Times New Roman" w:hAnsi="Times New Roman"/>
          <w:sz w:val="24"/>
          <w:szCs w:val="24"/>
          <w:lang w:val="uk-UA"/>
        </w:rPr>
      </w:pPr>
    </w:p>
    <w:p w:rsidR="004209DA" w:rsidRDefault="004209DA" w:rsidP="00F8019C">
      <w:pPr>
        <w:pStyle w:val="14"/>
        <w:tabs>
          <w:tab w:val="left" w:pos="851"/>
        </w:tabs>
        <w:ind w:firstLine="567"/>
        <w:rPr>
          <w:color w:val="000000"/>
          <w:sz w:val="24"/>
        </w:rPr>
      </w:pPr>
    </w:p>
    <w:p w:rsidR="00776D7C" w:rsidRPr="00F8019C" w:rsidRDefault="00776D7C" w:rsidP="00F8019C">
      <w:pPr>
        <w:pStyle w:val="14"/>
        <w:tabs>
          <w:tab w:val="left" w:pos="851"/>
        </w:tabs>
        <w:ind w:firstLine="567"/>
        <w:rPr>
          <w:color w:val="000000"/>
          <w:sz w:val="24"/>
        </w:rPr>
      </w:pPr>
      <w:r w:rsidRPr="00F8019C">
        <w:rPr>
          <w:color w:val="000000"/>
          <w:sz w:val="24"/>
        </w:rPr>
        <w:t>Різне.</w:t>
      </w:r>
    </w:p>
    <w:p w:rsidR="00AF1043" w:rsidRPr="00F8019C" w:rsidRDefault="00AF1043" w:rsidP="00F8019C">
      <w:pPr>
        <w:spacing w:line="240" w:lineRule="auto"/>
        <w:ind w:firstLine="567"/>
        <w:rPr>
          <w:sz w:val="24"/>
          <w:lang w:val="uk-UA"/>
        </w:rPr>
      </w:pPr>
      <w:r w:rsidRPr="00F8019C">
        <w:rPr>
          <w:sz w:val="24"/>
          <w:u w:val="single"/>
          <w:lang w:val="uk-UA"/>
        </w:rPr>
        <w:t>Слухали</w:t>
      </w:r>
      <w:r w:rsidR="0029012D" w:rsidRPr="00F8019C">
        <w:rPr>
          <w:sz w:val="24"/>
          <w:lang w:val="uk-UA"/>
        </w:rPr>
        <w:t>:</w:t>
      </w:r>
      <w:r w:rsidRPr="00F8019C">
        <w:rPr>
          <w:sz w:val="24"/>
          <w:lang w:val="uk-UA"/>
        </w:rPr>
        <w:t xml:space="preserve"> інформацію декана</w:t>
      </w:r>
      <w:r w:rsidRPr="00F8019C">
        <w:rPr>
          <w:rStyle w:val="a5"/>
          <w:sz w:val="24"/>
          <w:lang w:val="uk-UA" w:eastAsia="uk-UA"/>
        </w:rPr>
        <w:t xml:space="preserve"> механіко-математичного факультету щодо </w:t>
      </w:r>
      <w:r w:rsidRPr="00F8019C">
        <w:rPr>
          <w:sz w:val="24"/>
          <w:lang w:val="uk-UA"/>
        </w:rPr>
        <w:t>проведення ХІІІ Всеукраїнської науково-практичної конференції «Наука. Студентство. Сучасність. Практико-орієнтований підхід до розвитку педагогічної та соціальної освіти в міждисциплінарному дискурсі»</w:t>
      </w:r>
      <w:r w:rsidR="0029012D" w:rsidRPr="00F8019C">
        <w:rPr>
          <w:sz w:val="24"/>
          <w:lang w:val="uk-UA"/>
        </w:rPr>
        <w:t xml:space="preserve"> (конференція буде проводитись 26.05.2022 р.)</w:t>
      </w:r>
    </w:p>
    <w:p w:rsidR="00AF1043" w:rsidRPr="00F8019C" w:rsidRDefault="00AF1043" w:rsidP="00F8019C">
      <w:pPr>
        <w:spacing w:line="240" w:lineRule="auto"/>
        <w:ind w:firstLine="567"/>
        <w:rPr>
          <w:sz w:val="24"/>
          <w:lang w:val="uk-UA"/>
        </w:rPr>
      </w:pPr>
      <w:r w:rsidRPr="00F8019C">
        <w:rPr>
          <w:bCs/>
          <w:iCs/>
          <w:sz w:val="24"/>
          <w:u w:val="single"/>
          <w:lang w:val="uk-UA"/>
        </w:rPr>
        <w:t>Ухвалили:</w:t>
      </w:r>
      <w:r w:rsidRPr="00F8019C">
        <w:rPr>
          <w:sz w:val="24"/>
          <w:lang w:val="uk-UA"/>
        </w:rPr>
        <w:t xml:space="preserve"> забезпечити участь студентів факультету у ХІІІ Всеукраїнської науково-практичної конференції «Наука. Студентство. Сучасність. Практико-орієнтований підхід до розвитку педагогічної та соціальної освіти в міждисциплінарному дискурсі»</w:t>
      </w:r>
    </w:p>
    <w:p w:rsidR="00AF1043" w:rsidRPr="00F8019C" w:rsidRDefault="00AF1043" w:rsidP="00F8019C">
      <w:pPr>
        <w:pStyle w:val="14"/>
        <w:tabs>
          <w:tab w:val="left" w:pos="851"/>
        </w:tabs>
        <w:ind w:firstLine="567"/>
        <w:rPr>
          <w:color w:val="000000"/>
          <w:sz w:val="24"/>
        </w:rPr>
      </w:pPr>
    </w:p>
    <w:p w:rsidR="00C1437A" w:rsidRPr="00F8019C" w:rsidRDefault="00C1437A" w:rsidP="00F8019C">
      <w:pPr>
        <w:spacing w:line="240" w:lineRule="auto"/>
        <w:ind w:firstLine="567"/>
        <w:jc w:val="left"/>
        <w:rPr>
          <w:sz w:val="24"/>
          <w:lang w:val="uk-UA"/>
        </w:rPr>
      </w:pPr>
    </w:p>
    <w:p w:rsidR="00380BDE" w:rsidRPr="00F8019C" w:rsidRDefault="00380BDE" w:rsidP="00F8019C">
      <w:pPr>
        <w:spacing w:line="240" w:lineRule="auto"/>
        <w:ind w:firstLine="567"/>
        <w:jc w:val="left"/>
        <w:rPr>
          <w:sz w:val="24"/>
          <w:lang w:val="uk-UA"/>
        </w:rPr>
      </w:pPr>
      <w:r w:rsidRPr="00F8019C">
        <w:rPr>
          <w:sz w:val="24"/>
          <w:lang w:val="uk-UA"/>
        </w:rPr>
        <w:t>Голова вченої ради факультету</w:t>
      </w:r>
      <w:r w:rsidRPr="00F8019C">
        <w:rPr>
          <w:sz w:val="24"/>
          <w:lang w:val="uk-UA"/>
        </w:rPr>
        <w:tab/>
      </w:r>
      <w:r w:rsidRPr="00F8019C">
        <w:rPr>
          <w:sz w:val="24"/>
          <w:lang w:val="uk-UA"/>
        </w:rPr>
        <w:tab/>
        <w:t xml:space="preserve">                   </w:t>
      </w:r>
      <w:r w:rsidRPr="00F8019C">
        <w:rPr>
          <w:sz w:val="24"/>
          <w:lang w:val="uk-UA"/>
        </w:rPr>
        <w:tab/>
      </w:r>
      <w:r w:rsidRPr="00F8019C">
        <w:rPr>
          <w:sz w:val="24"/>
          <w:lang w:val="uk-UA"/>
        </w:rPr>
        <w:tab/>
        <w:t xml:space="preserve">  </w:t>
      </w:r>
      <w:r w:rsidRPr="00F8019C">
        <w:rPr>
          <w:sz w:val="24"/>
          <w:lang w:val="uk-UA"/>
        </w:rPr>
        <w:tab/>
        <w:t xml:space="preserve">О.В. </w:t>
      </w:r>
      <w:proofErr w:type="spellStart"/>
      <w:r w:rsidRPr="00F8019C">
        <w:rPr>
          <w:sz w:val="24"/>
          <w:lang w:val="uk-UA"/>
        </w:rPr>
        <w:t>Гуріна</w:t>
      </w:r>
      <w:proofErr w:type="spellEnd"/>
    </w:p>
    <w:p w:rsidR="00380BDE" w:rsidRPr="00F8019C" w:rsidRDefault="00380BDE" w:rsidP="00F8019C">
      <w:pPr>
        <w:spacing w:line="240" w:lineRule="auto"/>
        <w:ind w:firstLine="567"/>
        <w:jc w:val="right"/>
        <w:rPr>
          <w:sz w:val="24"/>
          <w:lang w:val="uk-UA"/>
        </w:rPr>
      </w:pPr>
    </w:p>
    <w:p w:rsidR="00380BDE" w:rsidRPr="00F8019C" w:rsidRDefault="00380BDE" w:rsidP="00F8019C">
      <w:pPr>
        <w:spacing w:line="240" w:lineRule="auto"/>
        <w:ind w:firstLine="567"/>
        <w:rPr>
          <w:sz w:val="24"/>
          <w:lang w:val="uk-UA"/>
        </w:rPr>
      </w:pPr>
      <w:r w:rsidRPr="00F8019C">
        <w:rPr>
          <w:sz w:val="24"/>
          <w:lang w:val="uk-UA"/>
        </w:rPr>
        <w:t>Секретар</w:t>
      </w:r>
      <w:r w:rsidRPr="00F8019C">
        <w:rPr>
          <w:sz w:val="24"/>
          <w:lang w:val="uk-UA"/>
        </w:rPr>
        <w:tab/>
        <w:t xml:space="preserve">  </w:t>
      </w:r>
      <w:r w:rsidRPr="00F8019C">
        <w:rPr>
          <w:sz w:val="24"/>
          <w:lang w:val="uk-UA"/>
        </w:rPr>
        <w:tab/>
        <w:t xml:space="preserve">   </w:t>
      </w:r>
      <w:r w:rsidRPr="00F8019C">
        <w:rPr>
          <w:sz w:val="24"/>
          <w:lang w:val="uk-UA"/>
        </w:rPr>
        <w:tab/>
      </w:r>
      <w:r w:rsidRPr="00F8019C">
        <w:rPr>
          <w:sz w:val="24"/>
          <w:lang w:val="uk-UA"/>
        </w:rPr>
        <w:tab/>
      </w:r>
      <w:r w:rsidRPr="00F8019C">
        <w:rPr>
          <w:sz w:val="24"/>
          <w:lang w:val="uk-UA"/>
        </w:rPr>
        <w:tab/>
      </w:r>
      <w:r w:rsidRPr="00F8019C">
        <w:rPr>
          <w:sz w:val="24"/>
          <w:lang w:val="uk-UA"/>
        </w:rPr>
        <w:tab/>
        <w:t xml:space="preserve">                              </w:t>
      </w:r>
      <w:r w:rsidRPr="00F8019C">
        <w:rPr>
          <w:sz w:val="24"/>
          <w:lang w:val="uk-UA"/>
        </w:rPr>
        <w:tab/>
      </w:r>
      <w:r w:rsidRPr="00F8019C">
        <w:rPr>
          <w:rStyle w:val="Exact"/>
          <w:color w:val="000000"/>
          <w:sz w:val="24"/>
          <w:szCs w:val="24"/>
          <w:lang w:val="uk-UA" w:eastAsia="uk-UA"/>
        </w:rPr>
        <w:t>Л.Я. Васильєва</w:t>
      </w:r>
    </w:p>
    <w:sectPr w:rsidR="00380BDE" w:rsidRPr="00F8019C" w:rsidSect="00F801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468"/>
    <w:multiLevelType w:val="hybridMultilevel"/>
    <w:tmpl w:val="C3344A8E"/>
    <w:lvl w:ilvl="0" w:tplc="A6662F1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B8113C"/>
    <w:multiLevelType w:val="hybridMultilevel"/>
    <w:tmpl w:val="9A32D904"/>
    <w:lvl w:ilvl="0" w:tplc="88407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E63CE"/>
    <w:multiLevelType w:val="hybridMultilevel"/>
    <w:tmpl w:val="985EB8B4"/>
    <w:lvl w:ilvl="0" w:tplc="7734A6C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938" w:hanging="360"/>
      </w:pPr>
    </w:lvl>
    <w:lvl w:ilvl="2" w:tplc="2000001B" w:tentative="1">
      <w:start w:val="1"/>
      <w:numFmt w:val="lowerRoman"/>
      <w:lvlText w:val="%3."/>
      <w:lvlJc w:val="right"/>
      <w:pPr>
        <w:ind w:left="1658" w:hanging="180"/>
      </w:pPr>
    </w:lvl>
    <w:lvl w:ilvl="3" w:tplc="2000000F" w:tentative="1">
      <w:start w:val="1"/>
      <w:numFmt w:val="decimal"/>
      <w:lvlText w:val="%4."/>
      <w:lvlJc w:val="left"/>
      <w:pPr>
        <w:ind w:left="2378" w:hanging="360"/>
      </w:pPr>
    </w:lvl>
    <w:lvl w:ilvl="4" w:tplc="20000019" w:tentative="1">
      <w:start w:val="1"/>
      <w:numFmt w:val="lowerLetter"/>
      <w:lvlText w:val="%5."/>
      <w:lvlJc w:val="left"/>
      <w:pPr>
        <w:ind w:left="3098" w:hanging="360"/>
      </w:pPr>
    </w:lvl>
    <w:lvl w:ilvl="5" w:tplc="2000001B" w:tentative="1">
      <w:start w:val="1"/>
      <w:numFmt w:val="lowerRoman"/>
      <w:lvlText w:val="%6."/>
      <w:lvlJc w:val="right"/>
      <w:pPr>
        <w:ind w:left="3818" w:hanging="180"/>
      </w:pPr>
    </w:lvl>
    <w:lvl w:ilvl="6" w:tplc="2000000F" w:tentative="1">
      <w:start w:val="1"/>
      <w:numFmt w:val="decimal"/>
      <w:lvlText w:val="%7."/>
      <w:lvlJc w:val="left"/>
      <w:pPr>
        <w:ind w:left="4538" w:hanging="360"/>
      </w:pPr>
    </w:lvl>
    <w:lvl w:ilvl="7" w:tplc="20000019" w:tentative="1">
      <w:start w:val="1"/>
      <w:numFmt w:val="lowerLetter"/>
      <w:lvlText w:val="%8."/>
      <w:lvlJc w:val="left"/>
      <w:pPr>
        <w:ind w:left="5258" w:hanging="360"/>
      </w:pPr>
    </w:lvl>
    <w:lvl w:ilvl="8" w:tplc="200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E225D26"/>
    <w:multiLevelType w:val="hybridMultilevel"/>
    <w:tmpl w:val="9962AF72"/>
    <w:lvl w:ilvl="0" w:tplc="F822D1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B943CE"/>
    <w:multiLevelType w:val="hybridMultilevel"/>
    <w:tmpl w:val="8D6600B2"/>
    <w:lvl w:ilvl="0" w:tplc="0B6A499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73" w:hanging="360"/>
      </w:pPr>
    </w:lvl>
    <w:lvl w:ilvl="2" w:tplc="2000001B" w:tentative="1">
      <w:start w:val="1"/>
      <w:numFmt w:val="lowerRoman"/>
      <w:lvlText w:val="%3."/>
      <w:lvlJc w:val="right"/>
      <w:pPr>
        <w:ind w:left="2793" w:hanging="180"/>
      </w:pPr>
    </w:lvl>
    <w:lvl w:ilvl="3" w:tplc="2000000F" w:tentative="1">
      <w:start w:val="1"/>
      <w:numFmt w:val="decimal"/>
      <w:lvlText w:val="%4."/>
      <w:lvlJc w:val="left"/>
      <w:pPr>
        <w:ind w:left="3513" w:hanging="360"/>
      </w:pPr>
    </w:lvl>
    <w:lvl w:ilvl="4" w:tplc="20000019" w:tentative="1">
      <w:start w:val="1"/>
      <w:numFmt w:val="lowerLetter"/>
      <w:lvlText w:val="%5."/>
      <w:lvlJc w:val="left"/>
      <w:pPr>
        <w:ind w:left="4233" w:hanging="360"/>
      </w:pPr>
    </w:lvl>
    <w:lvl w:ilvl="5" w:tplc="2000001B" w:tentative="1">
      <w:start w:val="1"/>
      <w:numFmt w:val="lowerRoman"/>
      <w:lvlText w:val="%6."/>
      <w:lvlJc w:val="right"/>
      <w:pPr>
        <w:ind w:left="4953" w:hanging="180"/>
      </w:pPr>
    </w:lvl>
    <w:lvl w:ilvl="6" w:tplc="2000000F" w:tentative="1">
      <w:start w:val="1"/>
      <w:numFmt w:val="decimal"/>
      <w:lvlText w:val="%7."/>
      <w:lvlJc w:val="left"/>
      <w:pPr>
        <w:ind w:left="5673" w:hanging="360"/>
      </w:pPr>
    </w:lvl>
    <w:lvl w:ilvl="7" w:tplc="20000019" w:tentative="1">
      <w:start w:val="1"/>
      <w:numFmt w:val="lowerLetter"/>
      <w:lvlText w:val="%8."/>
      <w:lvlJc w:val="left"/>
      <w:pPr>
        <w:ind w:left="6393" w:hanging="360"/>
      </w:pPr>
    </w:lvl>
    <w:lvl w:ilvl="8" w:tplc="2000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A2"/>
    <w:rsid w:val="00013536"/>
    <w:rsid w:val="00054547"/>
    <w:rsid w:val="00065A35"/>
    <w:rsid w:val="000B2745"/>
    <w:rsid w:val="000E34EB"/>
    <w:rsid w:val="00100DCB"/>
    <w:rsid w:val="00150FB9"/>
    <w:rsid w:val="00186F37"/>
    <w:rsid w:val="0019122C"/>
    <w:rsid w:val="001C754F"/>
    <w:rsid w:val="001E7F8D"/>
    <w:rsid w:val="00282639"/>
    <w:rsid w:val="00287683"/>
    <w:rsid w:val="0029012D"/>
    <w:rsid w:val="002B6CEB"/>
    <w:rsid w:val="002C1A07"/>
    <w:rsid w:val="00312866"/>
    <w:rsid w:val="003166AF"/>
    <w:rsid w:val="00380BDE"/>
    <w:rsid w:val="004008B8"/>
    <w:rsid w:val="00407BBE"/>
    <w:rsid w:val="004209DA"/>
    <w:rsid w:val="00452A6A"/>
    <w:rsid w:val="00471B66"/>
    <w:rsid w:val="004B4419"/>
    <w:rsid w:val="004C60C0"/>
    <w:rsid w:val="005058EC"/>
    <w:rsid w:val="00522301"/>
    <w:rsid w:val="00612662"/>
    <w:rsid w:val="006314A2"/>
    <w:rsid w:val="006529B0"/>
    <w:rsid w:val="006E258D"/>
    <w:rsid w:val="00716200"/>
    <w:rsid w:val="00770C23"/>
    <w:rsid w:val="00776D7C"/>
    <w:rsid w:val="007D686B"/>
    <w:rsid w:val="00892D4A"/>
    <w:rsid w:val="008E7045"/>
    <w:rsid w:val="008F7B76"/>
    <w:rsid w:val="00900332"/>
    <w:rsid w:val="009573F1"/>
    <w:rsid w:val="00982BAE"/>
    <w:rsid w:val="009B08AA"/>
    <w:rsid w:val="009F7E57"/>
    <w:rsid w:val="00A3609D"/>
    <w:rsid w:val="00A538B2"/>
    <w:rsid w:val="00AF1043"/>
    <w:rsid w:val="00AF71AD"/>
    <w:rsid w:val="00B32E14"/>
    <w:rsid w:val="00B36584"/>
    <w:rsid w:val="00B52632"/>
    <w:rsid w:val="00C1437A"/>
    <w:rsid w:val="00C44C23"/>
    <w:rsid w:val="00CB5575"/>
    <w:rsid w:val="00CE4C84"/>
    <w:rsid w:val="00D3156C"/>
    <w:rsid w:val="00D34E71"/>
    <w:rsid w:val="00D6492D"/>
    <w:rsid w:val="00DE17BE"/>
    <w:rsid w:val="00DF5B42"/>
    <w:rsid w:val="00E13881"/>
    <w:rsid w:val="00E63F3F"/>
    <w:rsid w:val="00EC4100"/>
    <w:rsid w:val="00ED2685"/>
    <w:rsid w:val="00F8019C"/>
    <w:rsid w:val="00F90F0C"/>
    <w:rsid w:val="00FC7950"/>
    <w:rsid w:val="00FD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A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Body Text"/>
    <w:basedOn w:val="a"/>
    <w:link w:val="1"/>
    <w:semiHidden/>
    <w:unhideWhenUsed/>
    <w:rsid w:val="006314A2"/>
    <w:pPr>
      <w:spacing w:after="120"/>
    </w:pPr>
  </w:style>
  <w:style w:type="character" w:customStyle="1" w:styleId="a5">
    <w:name w:val="Основной текст Знак"/>
    <w:basedOn w:val="a0"/>
    <w:rsid w:val="006314A2"/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semiHidden/>
    <w:rsid w:val="006314A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31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link w:val="a4"/>
    <w:semiHidden/>
    <w:locked/>
    <w:rsid w:val="006314A2"/>
    <w:rPr>
      <w:rFonts w:ascii="Times New Roman" w:eastAsia="Times New Roman" w:hAnsi="Times New Roman" w:cs="Times New Roman"/>
      <w:sz w:val="28"/>
      <w:szCs w:val="24"/>
    </w:rPr>
  </w:style>
  <w:style w:type="character" w:customStyle="1" w:styleId="Exact">
    <w:name w:val="Основной текст Exact"/>
    <w:rsid w:val="006314A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6">
    <w:name w:val="Table Grid"/>
    <w:basedOn w:val="a1"/>
    <w:uiPriority w:val="59"/>
    <w:rsid w:val="006314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13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44C23"/>
    <w:pPr>
      <w:suppressAutoHyphens/>
      <w:spacing w:after="120" w:line="480" w:lineRule="auto"/>
      <w:ind w:left="283" w:firstLine="0"/>
      <w:jc w:val="left"/>
    </w:pPr>
    <w:rPr>
      <w:kern w:val="1"/>
      <w:sz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F5B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F5B42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Подпись к таблице (2)_"/>
    <w:link w:val="20"/>
    <w:rsid w:val="00DF5B42"/>
    <w:rPr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F5B42"/>
    <w:pPr>
      <w:widowControl w:val="0"/>
      <w:shd w:val="clear" w:color="auto" w:fill="FFFFFF"/>
      <w:spacing w:line="317" w:lineRule="exact"/>
      <w:ind w:firstLine="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4">
    <w:name w:val="У_14"/>
    <w:basedOn w:val="a"/>
    <w:rsid w:val="006529B0"/>
    <w:pPr>
      <w:tabs>
        <w:tab w:val="left" w:pos="57"/>
      </w:tabs>
      <w:spacing w:line="240" w:lineRule="auto"/>
      <w:ind w:firstLine="0"/>
    </w:pPr>
    <w:rPr>
      <w:lang w:val="uk-UA" w:eastAsia="ru-RU"/>
    </w:rPr>
  </w:style>
  <w:style w:type="paragraph" w:styleId="a9">
    <w:name w:val="List Paragraph"/>
    <w:basedOn w:val="a"/>
    <w:uiPriority w:val="34"/>
    <w:qFormat/>
    <w:rsid w:val="006529B0"/>
    <w:pPr>
      <w:spacing w:line="240" w:lineRule="auto"/>
      <w:ind w:left="720" w:firstLine="0"/>
      <w:contextualSpacing/>
      <w:jc w:val="left"/>
    </w:pPr>
    <w:rPr>
      <w:sz w:val="24"/>
      <w:lang w:eastAsia="ru-RU"/>
    </w:rPr>
  </w:style>
  <w:style w:type="paragraph" w:customStyle="1" w:styleId="11">
    <w:name w:val="Абзац списка1"/>
    <w:basedOn w:val="a"/>
    <w:rsid w:val="004008B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aa">
    <w:name w:val="Знак"/>
    <w:basedOn w:val="a"/>
    <w:rsid w:val="0019122C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C143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437A"/>
    <w:rPr>
      <w:rFonts w:ascii="Times New Roman" w:eastAsia="Times New Roman" w:hAnsi="Times New Roman" w:cs="Times New Roman"/>
      <w:sz w:val="16"/>
      <w:szCs w:val="16"/>
    </w:rPr>
  </w:style>
  <w:style w:type="character" w:customStyle="1" w:styleId="7pt">
    <w:name w:val="Основной текст + 7 pt"/>
    <w:basedOn w:val="1"/>
    <w:uiPriority w:val="99"/>
    <w:rsid w:val="00C1437A"/>
    <w:rPr>
      <w:rFonts w:ascii="Constantia" w:eastAsia="Times New Roman" w:hAnsi="Constantia" w:cs="Constantia"/>
      <w:sz w:val="14"/>
      <w:szCs w:val="14"/>
      <w:shd w:val="clear" w:color="auto" w:fill="FFFFFF"/>
    </w:rPr>
  </w:style>
  <w:style w:type="character" w:customStyle="1" w:styleId="5pt">
    <w:name w:val="Основной текст + 5 pt"/>
    <w:basedOn w:val="1"/>
    <w:uiPriority w:val="99"/>
    <w:rsid w:val="00C1437A"/>
    <w:rPr>
      <w:rFonts w:ascii="Constantia" w:eastAsia="Times New Roman" w:hAnsi="Constantia" w:cs="Constantia"/>
      <w:sz w:val="10"/>
      <w:szCs w:val="10"/>
      <w:u w:val="none"/>
      <w:shd w:val="clear" w:color="auto" w:fill="FFFFFF"/>
    </w:rPr>
  </w:style>
  <w:style w:type="character" w:styleId="ab">
    <w:name w:val="Emphasis"/>
    <w:uiPriority w:val="20"/>
    <w:qFormat/>
    <w:rsid w:val="00C1437A"/>
    <w:rPr>
      <w:i/>
      <w:iCs/>
    </w:rPr>
  </w:style>
  <w:style w:type="character" w:customStyle="1" w:styleId="fontstyle01">
    <w:name w:val="fontstyle01"/>
    <w:rsid w:val="00C143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2">
    <w:name w:val="Основной текст (2)"/>
    <w:rsid w:val="001C754F"/>
    <w:rPr>
      <w:rFonts w:ascii="Times New Roman" w:hAnsi="Times New Roman" w:cs="Times New Roman"/>
      <w:sz w:val="22"/>
      <w:szCs w:val="22"/>
      <w:u w:val="none"/>
    </w:rPr>
  </w:style>
  <w:style w:type="character" w:customStyle="1" w:styleId="2028">
    <w:name w:val="2028"/>
    <w:aliases w:val="baiaagaaboqcaaadeqqaaaufbaaaaaaaaaaaaaaaaaaaaaaaaaaaaaaaaaaaaaaaaaaaaaaaaaaaaaaaaaaaaaaaaaaaaaaaaaaaaaaaaaaaaaaaaaaaaaaaaaaaaaaaaaaaaaaaaaaaaaaaaaaaaaaaaaaaaaaaaaaaaaaaaaaaaaaaaaaaaaaaaaaaaaaaaaaaaaaaaaaaaaaaaaaaaaaaaaaaaaaaaaaaaaaa"/>
    <w:basedOn w:val="a0"/>
    <w:rsid w:val="00E13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4A2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paragraph" w:styleId="a4">
    <w:name w:val="Body Text"/>
    <w:basedOn w:val="a"/>
    <w:link w:val="1"/>
    <w:semiHidden/>
    <w:unhideWhenUsed/>
    <w:rsid w:val="006314A2"/>
    <w:pPr>
      <w:spacing w:after="120"/>
    </w:pPr>
  </w:style>
  <w:style w:type="character" w:customStyle="1" w:styleId="a5">
    <w:name w:val="Основной текст Знак"/>
    <w:basedOn w:val="a0"/>
    <w:rsid w:val="006314A2"/>
    <w:rPr>
      <w:rFonts w:ascii="Times New Roman" w:eastAsia="Times New Roman" w:hAnsi="Times New Roman" w:cs="Times New Roman"/>
      <w:sz w:val="28"/>
      <w:szCs w:val="24"/>
    </w:rPr>
  </w:style>
  <w:style w:type="paragraph" w:customStyle="1" w:styleId="msolistparagraph0">
    <w:name w:val="msolistparagraph"/>
    <w:basedOn w:val="a"/>
    <w:semiHidden/>
    <w:rsid w:val="006314A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314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">
    <w:name w:val="Основной текст Знак1"/>
    <w:link w:val="a4"/>
    <w:semiHidden/>
    <w:locked/>
    <w:rsid w:val="006314A2"/>
    <w:rPr>
      <w:rFonts w:ascii="Times New Roman" w:eastAsia="Times New Roman" w:hAnsi="Times New Roman" w:cs="Times New Roman"/>
      <w:sz w:val="28"/>
      <w:szCs w:val="24"/>
    </w:rPr>
  </w:style>
  <w:style w:type="character" w:customStyle="1" w:styleId="Exact">
    <w:name w:val="Основной текст Exact"/>
    <w:rsid w:val="006314A2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table" w:styleId="a6">
    <w:name w:val="Table Grid"/>
    <w:basedOn w:val="a1"/>
    <w:uiPriority w:val="59"/>
    <w:rsid w:val="006314A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013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C44C23"/>
    <w:pPr>
      <w:suppressAutoHyphens/>
      <w:spacing w:after="120" w:line="480" w:lineRule="auto"/>
      <w:ind w:left="283" w:firstLine="0"/>
      <w:jc w:val="left"/>
    </w:pPr>
    <w:rPr>
      <w:kern w:val="1"/>
      <w:sz w:val="24"/>
      <w:lang w:val="uk-UA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F5B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F5B42"/>
    <w:rPr>
      <w:rFonts w:ascii="Times New Roman" w:eastAsia="Times New Roman" w:hAnsi="Times New Roman" w:cs="Times New Roman"/>
      <w:sz w:val="28"/>
      <w:szCs w:val="24"/>
    </w:rPr>
  </w:style>
  <w:style w:type="character" w:customStyle="1" w:styleId="2">
    <w:name w:val="Подпись к таблице (2)_"/>
    <w:link w:val="20"/>
    <w:rsid w:val="00DF5B42"/>
    <w:rPr>
      <w:b/>
      <w:bCs/>
      <w:sz w:val="27"/>
      <w:szCs w:val="27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DF5B42"/>
    <w:pPr>
      <w:widowControl w:val="0"/>
      <w:shd w:val="clear" w:color="auto" w:fill="FFFFFF"/>
      <w:spacing w:line="317" w:lineRule="exact"/>
      <w:ind w:firstLine="0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14">
    <w:name w:val="У_14"/>
    <w:basedOn w:val="a"/>
    <w:rsid w:val="006529B0"/>
    <w:pPr>
      <w:tabs>
        <w:tab w:val="left" w:pos="57"/>
      </w:tabs>
      <w:spacing w:line="240" w:lineRule="auto"/>
      <w:ind w:firstLine="0"/>
    </w:pPr>
    <w:rPr>
      <w:lang w:val="uk-UA" w:eastAsia="ru-RU"/>
    </w:rPr>
  </w:style>
  <w:style w:type="paragraph" w:styleId="a9">
    <w:name w:val="List Paragraph"/>
    <w:basedOn w:val="a"/>
    <w:uiPriority w:val="34"/>
    <w:qFormat/>
    <w:rsid w:val="006529B0"/>
    <w:pPr>
      <w:spacing w:line="240" w:lineRule="auto"/>
      <w:ind w:left="720" w:firstLine="0"/>
      <w:contextualSpacing/>
      <w:jc w:val="left"/>
    </w:pPr>
    <w:rPr>
      <w:sz w:val="24"/>
      <w:lang w:eastAsia="ru-RU"/>
    </w:rPr>
  </w:style>
  <w:style w:type="paragraph" w:customStyle="1" w:styleId="11">
    <w:name w:val="Абзац списка1"/>
    <w:basedOn w:val="a"/>
    <w:rsid w:val="004008B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  <w:style w:type="paragraph" w:customStyle="1" w:styleId="aa">
    <w:name w:val="Знак"/>
    <w:basedOn w:val="a"/>
    <w:rsid w:val="0019122C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semiHidden/>
    <w:unhideWhenUsed/>
    <w:rsid w:val="00C143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437A"/>
    <w:rPr>
      <w:rFonts w:ascii="Times New Roman" w:eastAsia="Times New Roman" w:hAnsi="Times New Roman" w:cs="Times New Roman"/>
      <w:sz w:val="16"/>
      <w:szCs w:val="16"/>
    </w:rPr>
  </w:style>
  <w:style w:type="character" w:customStyle="1" w:styleId="7pt">
    <w:name w:val="Основной текст + 7 pt"/>
    <w:basedOn w:val="1"/>
    <w:uiPriority w:val="99"/>
    <w:rsid w:val="00C1437A"/>
    <w:rPr>
      <w:rFonts w:ascii="Constantia" w:eastAsia="Times New Roman" w:hAnsi="Constantia" w:cs="Constantia"/>
      <w:sz w:val="14"/>
      <w:szCs w:val="14"/>
      <w:shd w:val="clear" w:color="auto" w:fill="FFFFFF"/>
    </w:rPr>
  </w:style>
  <w:style w:type="character" w:customStyle="1" w:styleId="5pt">
    <w:name w:val="Основной текст + 5 pt"/>
    <w:basedOn w:val="1"/>
    <w:uiPriority w:val="99"/>
    <w:rsid w:val="00C1437A"/>
    <w:rPr>
      <w:rFonts w:ascii="Constantia" w:eastAsia="Times New Roman" w:hAnsi="Constantia" w:cs="Constantia"/>
      <w:sz w:val="10"/>
      <w:szCs w:val="10"/>
      <w:u w:val="none"/>
      <w:shd w:val="clear" w:color="auto" w:fill="FFFFFF"/>
    </w:rPr>
  </w:style>
  <w:style w:type="character" w:styleId="ab">
    <w:name w:val="Emphasis"/>
    <w:uiPriority w:val="20"/>
    <w:qFormat/>
    <w:rsid w:val="00C1437A"/>
    <w:rPr>
      <w:i/>
      <w:iCs/>
    </w:rPr>
  </w:style>
  <w:style w:type="character" w:customStyle="1" w:styleId="fontstyle01">
    <w:name w:val="fontstyle01"/>
    <w:rsid w:val="00C1437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2">
    <w:name w:val="Основной текст (2)"/>
    <w:rsid w:val="001C754F"/>
    <w:rPr>
      <w:rFonts w:ascii="Times New Roman" w:hAnsi="Times New Roman" w:cs="Times New Roman"/>
      <w:sz w:val="22"/>
      <w:szCs w:val="22"/>
      <w:u w:val="none"/>
    </w:rPr>
  </w:style>
  <w:style w:type="character" w:customStyle="1" w:styleId="2028">
    <w:name w:val="2028"/>
    <w:aliases w:val="baiaagaaboqcaaadeqqaaaufbaaaaaaaaaaaaaaaaaaaaaaaaaaaaaaaaaaaaaaaaaaaaaaaaaaaaaaaaaaaaaaaaaaaaaaaaaaaaaaaaaaaaaaaaaaaaaaaaaaaaaaaaaaaaaaaaaaaaaaaaaaaaaaaaaaaaaaaaaaaaaaaaaaaaaaaaaaaaaaaaaaaaaaaaaaaaaaaaaaaaaaaaaaaaaaaaaaaaaaaaaaaaaaa"/>
    <w:basedOn w:val="a0"/>
    <w:rsid w:val="00E13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F9EFE-A073-4928-AF10-72407EC18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 Васильєва</dc:creator>
  <cp:lastModifiedBy>LIZA</cp:lastModifiedBy>
  <cp:revision>5</cp:revision>
  <dcterms:created xsi:type="dcterms:W3CDTF">2022-05-22T22:12:00Z</dcterms:created>
  <dcterms:modified xsi:type="dcterms:W3CDTF">2022-05-22T22:36:00Z</dcterms:modified>
</cp:coreProperties>
</file>