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EA" w:rsidRDefault="008F1D04" w:rsidP="00895EEA">
      <w:pPr>
        <w:tabs>
          <w:tab w:val="left" w:pos="993"/>
        </w:tabs>
        <w:spacing w:line="360" w:lineRule="auto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EEA">
        <w:rPr>
          <w:rFonts w:ascii="Times New Roman" w:hAnsi="Times New Roman" w:cs="Times New Roman"/>
          <w:sz w:val="28"/>
          <w:szCs w:val="28"/>
        </w:rPr>
        <w:t xml:space="preserve">Навчально-методичні праці викладачів </w:t>
      </w:r>
    </w:p>
    <w:p w:rsidR="00895EEA" w:rsidRDefault="008F1D04" w:rsidP="00895EEA">
      <w:pPr>
        <w:tabs>
          <w:tab w:val="left" w:pos="993"/>
        </w:tabs>
        <w:spacing w:line="360" w:lineRule="auto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95EEA">
        <w:rPr>
          <w:rFonts w:ascii="Times New Roman" w:hAnsi="Times New Roman" w:cs="Times New Roman"/>
          <w:sz w:val="28"/>
          <w:szCs w:val="28"/>
        </w:rPr>
        <w:t xml:space="preserve">кафедри </w:t>
      </w:r>
      <w:r w:rsidR="00895EEA">
        <w:rPr>
          <w:rFonts w:ascii="Times New Roman" w:hAnsi="Times New Roman" w:cs="Times New Roman"/>
          <w:sz w:val="28"/>
          <w:szCs w:val="28"/>
        </w:rPr>
        <w:t xml:space="preserve">економіки, менеджменту та </w:t>
      </w:r>
      <w:r w:rsidRPr="00895EEA">
        <w:rPr>
          <w:rFonts w:ascii="Times New Roman" w:hAnsi="Times New Roman" w:cs="Times New Roman"/>
          <w:sz w:val="28"/>
          <w:szCs w:val="28"/>
        </w:rPr>
        <w:t>фінансів</w:t>
      </w:r>
    </w:p>
    <w:p w:rsidR="00254EFB" w:rsidRPr="00895EEA" w:rsidRDefault="00895EEA" w:rsidP="00895EEA">
      <w:pPr>
        <w:tabs>
          <w:tab w:val="left" w:pos="993"/>
        </w:tabs>
        <w:spacing w:line="360" w:lineRule="auto"/>
        <w:ind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2017 –  2022 </w:t>
      </w:r>
      <w:r w:rsidR="00382908" w:rsidRPr="00895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рооки</w:t>
      </w:r>
      <w:proofErr w:type="spellEnd"/>
    </w:p>
    <w:p w:rsidR="00845550" w:rsidRPr="00895EEA" w:rsidRDefault="00845550" w:rsidP="00895EEA">
      <w:pPr>
        <w:tabs>
          <w:tab w:val="left" w:pos="993"/>
        </w:tabs>
        <w:spacing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</w:p>
    <w:p w:rsidR="00845550" w:rsidRPr="00895EEA" w:rsidRDefault="00895EEA" w:rsidP="00895EE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845550" w:rsidRPr="00895EEA">
        <w:rPr>
          <w:sz w:val="28"/>
          <w:szCs w:val="28"/>
          <w:lang w:val="uk-UA"/>
        </w:rPr>
        <w:t>. Освітньо-професійна практика: методичні рекомендації для організації практики студентів денної та заочної форми навчання ступінь магістра галузь знань 07 «Управління та адміністрування» спеціальності 072 «Фінанси, банківська справа та страхування». Миколаїв: МНУ ім. В.С. Сухомлинського, 2018. 27 с.</w:t>
      </w:r>
    </w:p>
    <w:p w:rsidR="00845550" w:rsidRPr="00895EEA" w:rsidRDefault="00895EEA" w:rsidP="00895EE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45550" w:rsidRPr="00895EEA">
        <w:rPr>
          <w:sz w:val="28"/>
          <w:szCs w:val="28"/>
          <w:lang w:val="uk-UA"/>
        </w:rPr>
        <w:t xml:space="preserve">. Методичні рекомендації з виконання, оформлення та захисту </w:t>
      </w:r>
      <w:proofErr w:type="spellStart"/>
      <w:r w:rsidR="00845550" w:rsidRPr="00895EEA">
        <w:rPr>
          <w:sz w:val="28"/>
          <w:szCs w:val="28"/>
          <w:lang w:val="uk-UA"/>
        </w:rPr>
        <w:t>кваліфік</w:t>
      </w:r>
      <w:proofErr w:type="spellEnd"/>
      <w:r w:rsidR="00845550" w:rsidRPr="00895EEA">
        <w:rPr>
          <w:sz w:val="28"/>
          <w:szCs w:val="28"/>
          <w:lang w:val="uk-UA"/>
        </w:rPr>
        <w:t xml:space="preserve">. (магістерських) робіт. – Миколаїв.-2018-48с 2.Методичні </w:t>
      </w:r>
      <w:proofErr w:type="spellStart"/>
      <w:r w:rsidR="00845550" w:rsidRPr="00895EEA">
        <w:rPr>
          <w:sz w:val="28"/>
          <w:szCs w:val="28"/>
          <w:lang w:val="uk-UA"/>
        </w:rPr>
        <w:t>рек</w:t>
      </w:r>
      <w:proofErr w:type="spellEnd"/>
      <w:r w:rsidR="00845550" w:rsidRPr="00895EEA">
        <w:rPr>
          <w:sz w:val="28"/>
          <w:szCs w:val="28"/>
          <w:lang w:val="uk-UA"/>
        </w:rPr>
        <w:t>. для сам. вивчення дисципліни  </w:t>
      </w:r>
      <w:r w:rsidR="00845550" w:rsidRPr="00895EEA">
        <w:rPr>
          <w:rStyle w:val="a5"/>
          <w:sz w:val="28"/>
          <w:szCs w:val="28"/>
          <w:lang w:val="uk-UA"/>
        </w:rPr>
        <w:t>«</w:t>
      </w:r>
      <w:r w:rsidR="00845550" w:rsidRPr="00895EEA">
        <w:rPr>
          <w:sz w:val="28"/>
          <w:szCs w:val="28"/>
          <w:lang w:val="uk-UA"/>
        </w:rPr>
        <w:t>Фінансова робота на підприємствах (ФДСГ)</w:t>
      </w:r>
      <w:r w:rsidR="00845550" w:rsidRPr="00895EEA">
        <w:rPr>
          <w:rStyle w:val="a5"/>
          <w:sz w:val="28"/>
          <w:szCs w:val="28"/>
          <w:lang w:val="uk-UA"/>
        </w:rPr>
        <w:t>»</w:t>
      </w:r>
      <w:r w:rsidR="00845550" w:rsidRPr="00895EEA">
        <w:rPr>
          <w:sz w:val="28"/>
          <w:szCs w:val="28"/>
          <w:lang w:val="uk-UA"/>
        </w:rPr>
        <w:t xml:space="preserve">–  </w:t>
      </w:r>
      <w:proofErr w:type="spellStart"/>
      <w:r w:rsidR="00845550" w:rsidRPr="00895EEA">
        <w:rPr>
          <w:sz w:val="28"/>
          <w:szCs w:val="28"/>
          <w:lang w:val="uk-UA"/>
        </w:rPr>
        <w:t>Микол</w:t>
      </w:r>
      <w:proofErr w:type="spellEnd"/>
      <w:r w:rsidR="00845550" w:rsidRPr="00895EEA">
        <w:rPr>
          <w:sz w:val="28"/>
          <w:szCs w:val="28"/>
          <w:lang w:val="uk-UA"/>
        </w:rPr>
        <w:t xml:space="preserve">: МНУ ім. В.О. </w:t>
      </w:r>
      <w:proofErr w:type="spellStart"/>
      <w:r w:rsidR="00845550" w:rsidRPr="00895EEA">
        <w:rPr>
          <w:sz w:val="28"/>
          <w:szCs w:val="28"/>
          <w:lang w:val="uk-UA"/>
        </w:rPr>
        <w:t>Сухомл</w:t>
      </w:r>
      <w:proofErr w:type="spellEnd"/>
      <w:r w:rsidR="00845550" w:rsidRPr="00895EEA">
        <w:rPr>
          <w:sz w:val="28"/>
          <w:szCs w:val="28"/>
          <w:lang w:val="uk-UA"/>
        </w:rPr>
        <w:t>., 2018.-70 с</w:t>
      </w:r>
    </w:p>
    <w:p w:rsidR="00845550" w:rsidRPr="00895EEA" w:rsidRDefault="00895EEA" w:rsidP="00895EE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45550" w:rsidRPr="00895EEA">
        <w:rPr>
          <w:sz w:val="28"/>
          <w:szCs w:val="28"/>
          <w:lang w:val="uk-UA"/>
        </w:rPr>
        <w:t xml:space="preserve">. Методичні </w:t>
      </w:r>
      <w:proofErr w:type="spellStart"/>
      <w:r w:rsidR="00845550" w:rsidRPr="00895EEA">
        <w:rPr>
          <w:sz w:val="28"/>
          <w:szCs w:val="28"/>
          <w:lang w:val="uk-UA"/>
        </w:rPr>
        <w:t>реком</w:t>
      </w:r>
      <w:proofErr w:type="spellEnd"/>
      <w:r w:rsidR="00845550" w:rsidRPr="00895EEA">
        <w:rPr>
          <w:sz w:val="28"/>
          <w:szCs w:val="28"/>
          <w:lang w:val="uk-UA"/>
        </w:rPr>
        <w:t xml:space="preserve">. до </w:t>
      </w:r>
      <w:proofErr w:type="spellStart"/>
      <w:r w:rsidR="00845550" w:rsidRPr="00895EEA">
        <w:rPr>
          <w:sz w:val="28"/>
          <w:szCs w:val="28"/>
          <w:lang w:val="uk-UA"/>
        </w:rPr>
        <w:t>викон</w:t>
      </w:r>
      <w:proofErr w:type="spellEnd"/>
      <w:r w:rsidR="00845550" w:rsidRPr="00895EEA">
        <w:rPr>
          <w:sz w:val="28"/>
          <w:szCs w:val="28"/>
          <w:lang w:val="uk-UA"/>
        </w:rPr>
        <w:t xml:space="preserve">. практичних занять з </w:t>
      </w:r>
      <w:proofErr w:type="spellStart"/>
      <w:r w:rsidR="00845550" w:rsidRPr="00895EEA">
        <w:rPr>
          <w:sz w:val="28"/>
          <w:szCs w:val="28"/>
          <w:lang w:val="uk-UA"/>
        </w:rPr>
        <w:t>дисц</w:t>
      </w:r>
      <w:proofErr w:type="spellEnd"/>
      <w:r w:rsidR="00845550" w:rsidRPr="00895EEA">
        <w:rPr>
          <w:sz w:val="28"/>
          <w:szCs w:val="28"/>
          <w:lang w:val="uk-UA"/>
        </w:rPr>
        <w:t>. «Фінансовий аналіз»//Миколаїв: МНУ.-2019-102с</w:t>
      </w:r>
    </w:p>
    <w:p w:rsidR="00845550" w:rsidRPr="00895EEA" w:rsidRDefault="00895EEA" w:rsidP="00895EE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45550" w:rsidRPr="00895EEA">
        <w:rPr>
          <w:sz w:val="28"/>
          <w:szCs w:val="28"/>
          <w:lang w:val="uk-UA"/>
        </w:rPr>
        <w:t>. Методичне забезпечення щодо проведення внутр. аудиту з менеджменту якості на підприємстві: навчально-метод. посібник, 2019-102с</w:t>
      </w:r>
    </w:p>
    <w:p w:rsidR="00845550" w:rsidRPr="00895EEA" w:rsidRDefault="00895EEA" w:rsidP="00895EE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845550" w:rsidRPr="00895EEA">
        <w:rPr>
          <w:sz w:val="28"/>
          <w:szCs w:val="28"/>
          <w:lang w:val="uk-UA"/>
        </w:rPr>
        <w:t>. Опорний конспект лекцій з дисципліни «Управління фінансовою санацією підприємства» -2019. -60с.</w:t>
      </w:r>
    </w:p>
    <w:p w:rsidR="00845550" w:rsidRPr="00895EEA" w:rsidRDefault="00895EEA" w:rsidP="00895EE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845550" w:rsidRPr="00895EEA">
        <w:rPr>
          <w:sz w:val="28"/>
          <w:szCs w:val="28"/>
          <w:lang w:val="uk-UA"/>
        </w:rPr>
        <w:t>. Виробнича практика з фінансів підприємства та оподаткування. Методичні рекомендацій, 2020.-48с</w:t>
      </w:r>
      <w:r w:rsidR="00194B11" w:rsidRPr="00895EEA">
        <w:rPr>
          <w:sz w:val="28"/>
          <w:szCs w:val="28"/>
          <w:lang w:val="uk-UA"/>
        </w:rPr>
        <w:t xml:space="preserve">  </w:t>
      </w:r>
      <w:hyperlink r:id="rId5" w:tgtFrame="_blank" w:history="1">
        <w:r w:rsidR="00845550" w:rsidRPr="00895EEA">
          <w:rPr>
            <w:rStyle w:val="a3"/>
            <w:color w:val="auto"/>
            <w:sz w:val="28"/>
            <w:szCs w:val="28"/>
            <w:lang w:val="uk-UA"/>
          </w:rPr>
          <w:t xml:space="preserve">Посилання на </w:t>
        </w:r>
        <w:proofErr w:type="spellStart"/>
        <w:r w:rsidR="00845550" w:rsidRPr="00895EEA">
          <w:rPr>
            <w:rStyle w:val="a3"/>
            <w:color w:val="auto"/>
            <w:sz w:val="28"/>
            <w:szCs w:val="28"/>
            <w:lang w:val="uk-UA"/>
          </w:rPr>
          <w:t>репозитарій</w:t>
        </w:r>
        <w:proofErr w:type="spellEnd"/>
      </w:hyperlink>
    </w:p>
    <w:p w:rsidR="00254312" w:rsidRPr="00895EEA" w:rsidRDefault="00895EEA" w:rsidP="00895EEA">
      <w:pPr>
        <w:tabs>
          <w:tab w:val="left" w:pos="993"/>
        </w:tabs>
        <w:spacing w:line="360" w:lineRule="auto"/>
        <w:ind w:firstLine="425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4312" w:rsidRPr="0089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254312" w:rsidRPr="00895E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Волошина-Сідей</w:t>
      </w:r>
      <w:proofErr w:type="spellEnd"/>
      <w:r w:rsidR="00254312" w:rsidRPr="00895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Опорний конспект лекцій з дисципліни «Фінансовий облік ІІ» для студентів освітнього ступеня «Бакалавр» галузі знань 07 «Управління та адміністрування», спеціальності 071 «Облік і оподаткування». – Миколаїв: МНУ імені В.О. Сухомлинського, 2020. – 119 с. </w:t>
      </w:r>
      <w:hyperlink r:id="rId6" w:tgtFrame="_blank" w:history="1">
        <w:r w:rsidR="00254312" w:rsidRPr="0089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Посилання у </w:t>
        </w:r>
        <w:proofErr w:type="spellStart"/>
        <w:r w:rsidR="00254312" w:rsidRPr="0089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репозитарії</w:t>
        </w:r>
        <w:proofErr w:type="spellEnd"/>
        <w:r w:rsidR="00254312" w:rsidRPr="00895E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університету</w:t>
        </w:r>
      </w:hyperlink>
    </w:p>
    <w:p w:rsidR="00194B11" w:rsidRPr="00895EEA" w:rsidRDefault="00895EEA" w:rsidP="00895EEA">
      <w:pPr>
        <w:pStyle w:val="a4"/>
        <w:tabs>
          <w:tab w:val="left" w:pos="993"/>
        </w:tabs>
        <w:spacing w:before="0" w:beforeAutospacing="0" w:after="0" w:afterAutospacing="0" w:line="360" w:lineRule="auto"/>
        <w:ind w:firstLine="425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</w:t>
      </w:r>
      <w:proofErr w:type="spellStart"/>
      <w:r w:rsidR="00194B11" w:rsidRPr="00895EEA">
        <w:rPr>
          <w:sz w:val="28"/>
          <w:szCs w:val="28"/>
          <w:lang w:val="uk-UA"/>
        </w:rPr>
        <w:t>Данік</w:t>
      </w:r>
      <w:proofErr w:type="spellEnd"/>
      <w:r w:rsidR="00194B11" w:rsidRPr="00895EEA">
        <w:rPr>
          <w:sz w:val="28"/>
          <w:szCs w:val="28"/>
          <w:lang w:val="uk-UA"/>
        </w:rPr>
        <w:t xml:space="preserve"> Н.В., Криленко В.І. Фінансовий менеджмент у банку: Навчальний посібник. – Миколаїв. – 2017. – 203с. </w:t>
      </w:r>
      <w:hyperlink r:id="rId7" w:tgtFrame="_blank" w:history="1">
        <w:r w:rsidR="00194B11" w:rsidRPr="00895EEA">
          <w:rPr>
            <w:rStyle w:val="a3"/>
            <w:color w:val="auto"/>
            <w:sz w:val="28"/>
            <w:szCs w:val="28"/>
            <w:lang w:val="uk-UA"/>
          </w:rPr>
          <w:t>http://dspace.mdu.edu.ua/jspui/handle/123456789/359</w:t>
        </w:r>
      </w:hyperlink>
    </w:p>
    <w:p w:rsidR="00194B11" w:rsidRPr="00895EEA" w:rsidRDefault="00194B11" w:rsidP="00895EE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8"/>
        <w:contextualSpacing/>
        <w:jc w:val="both"/>
        <w:textAlignment w:val="baseline"/>
        <w:rPr>
          <w:sz w:val="28"/>
          <w:szCs w:val="28"/>
          <w:lang w:val="uk-UA"/>
        </w:rPr>
      </w:pPr>
      <w:r w:rsidRPr="00895EEA">
        <w:rPr>
          <w:sz w:val="28"/>
          <w:szCs w:val="28"/>
          <w:lang w:val="uk-UA"/>
        </w:rPr>
        <w:t xml:space="preserve">Аналіз банківської діяльності: Методичні рекомендації / Уклад.: Н.В. </w:t>
      </w:r>
      <w:proofErr w:type="spellStart"/>
      <w:r w:rsidRPr="00895EEA">
        <w:rPr>
          <w:sz w:val="28"/>
          <w:szCs w:val="28"/>
          <w:lang w:val="uk-UA"/>
        </w:rPr>
        <w:t>Данік</w:t>
      </w:r>
      <w:proofErr w:type="spellEnd"/>
      <w:r w:rsidRPr="00895EEA">
        <w:rPr>
          <w:sz w:val="28"/>
          <w:szCs w:val="28"/>
          <w:lang w:val="uk-UA"/>
        </w:rPr>
        <w:t xml:space="preserve"> – Миколаїв: МНУ ім. В.О. Сухомлинського – 2018. – 24 с. </w:t>
      </w:r>
      <w:hyperlink r:id="rId8" w:tgtFrame="_blank" w:history="1">
        <w:r w:rsidRPr="00895EEA">
          <w:rPr>
            <w:rStyle w:val="a3"/>
            <w:color w:val="auto"/>
            <w:sz w:val="28"/>
            <w:szCs w:val="28"/>
            <w:lang w:val="uk-UA"/>
          </w:rPr>
          <w:t>http://dspace.mdu.edu.ua/jspui/handle/123456789/311</w:t>
        </w:r>
      </w:hyperlink>
    </w:p>
    <w:p w:rsidR="00194B11" w:rsidRPr="00895EEA" w:rsidRDefault="00194B11" w:rsidP="00895EE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568"/>
        <w:contextualSpacing/>
        <w:jc w:val="both"/>
        <w:textAlignment w:val="baseline"/>
        <w:rPr>
          <w:sz w:val="28"/>
          <w:szCs w:val="28"/>
          <w:lang w:val="uk-UA"/>
        </w:rPr>
      </w:pPr>
      <w:r w:rsidRPr="00895EEA">
        <w:rPr>
          <w:sz w:val="28"/>
          <w:szCs w:val="28"/>
          <w:lang w:val="uk-UA"/>
        </w:rPr>
        <w:lastRenderedPageBreak/>
        <w:t xml:space="preserve">Фінансовий менеджмент у банку: Опорний конспект лекцій для студентів спеціальності 072 Фінанси, банківська справа та страхування/ Уклад.: Н.В. </w:t>
      </w:r>
      <w:proofErr w:type="spellStart"/>
      <w:r w:rsidRPr="00895EEA">
        <w:rPr>
          <w:sz w:val="28"/>
          <w:szCs w:val="28"/>
          <w:lang w:val="uk-UA"/>
        </w:rPr>
        <w:t>Данік</w:t>
      </w:r>
      <w:proofErr w:type="spellEnd"/>
      <w:r w:rsidRPr="00895EEA">
        <w:rPr>
          <w:sz w:val="28"/>
          <w:szCs w:val="28"/>
          <w:lang w:val="uk-UA"/>
        </w:rPr>
        <w:t xml:space="preserve"> – Миколаїв: МНУ ім. В.О. Сухомлинського, 2018. – 32 с. </w:t>
      </w:r>
      <w:hyperlink r:id="rId9" w:tgtFrame="_blank" w:history="1">
        <w:r w:rsidRPr="00895EEA">
          <w:rPr>
            <w:rStyle w:val="a3"/>
            <w:color w:val="auto"/>
            <w:sz w:val="28"/>
            <w:szCs w:val="28"/>
            <w:lang w:val="uk-UA"/>
          </w:rPr>
          <w:t>http://dspace.mdu.edu.ua/jspui/handle/123456789/314</w:t>
        </w:r>
      </w:hyperlink>
    </w:p>
    <w:p w:rsidR="00194B11" w:rsidRPr="00895EEA" w:rsidRDefault="00194B11" w:rsidP="00895EE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contextualSpacing/>
        <w:jc w:val="both"/>
        <w:textAlignment w:val="baseline"/>
        <w:rPr>
          <w:sz w:val="28"/>
          <w:szCs w:val="28"/>
          <w:lang w:val="uk-UA"/>
        </w:rPr>
      </w:pPr>
      <w:r w:rsidRPr="00895EEA">
        <w:rPr>
          <w:sz w:val="28"/>
          <w:szCs w:val="28"/>
          <w:lang w:val="uk-UA"/>
        </w:rPr>
        <w:t xml:space="preserve">Банківське регулювання та нагляд: Збірник задач/ Уклад.: Н.В. </w:t>
      </w:r>
      <w:proofErr w:type="spellStart"/>
      <w:r w:rsidRPr="00895EEA">
        <w:rPr>
          <w:sz w:val="28"/>
          <w:szCs w:val="28"/>
          <w:lang w:val="uk-UA"/>
        </w:rPr>
        <w:t>Данік</w:t>
      </w:r>
      <w:proofErr w:type="spellEnd"/>
      <w:r w:rsidRPr="00895EEA">
        <w:rPr>
          <w:sz w:val="28"/>
          <w:szCs w:val="28"/>
          <w:lang w:val="uk-UA"/>
        </w:rPr>
        <w:t xml:space="preserve"> – Миколаїв: МНУ ім. В.О. Сухомлинського – 2018. – 15 с. </w:t>
      </w:r>
      <w:hyperlink r:id="rId10" w:tgtFrame="_blank" w:history="1">
        <w:r w:rsidRPr="00895EEA">
          <w:rPr>
            <w:rStyle w:val="a3"/>
            <w:color w:val="auto"/>
            <w:sz w:val="28"/>
            <w:szCs w:val="28"/>
            <w:lang w:val="uk-UA"/>
          </w:rPr>
          <w:t>http://dspace.mdu.edu.ua/jspui/handle/123456789/312</w:t>
        </w:r>
      </w:hyperlink>
    </w:p>
    <w:p w:rsidR="00194B11" w:rsidRPr="00895EEA" w:rsidRDefault="00194B11" w:rsidP="00895EE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contextualSpacing/>
        <w:jc w:val="both"/>
        <w:textAlignment w:val="baseline"/>
        <w:rPr>
          <w:sz w:val="28"/>
          <w:szCs w:val="28"/>
          <w:lang w:val="uk-UA"/>
        </w:rPr>
      </w:pPr>
      <w:r w:rsidRPr="00895EEA">
        <w:rPr>
          <w:sz w:val="28"/>
          <w:szCs w:val="28"/>
          <w:lang w:val="uk-UA"/>
        </w:rPr>
        <w:t xml:space="preserve">Фінанси: Методичні рекомендації для самостійного вивчення дисципліни студентами денної форми навчання спеціальності 072 Фінанси, банківська справа та страхування/ Укладач: Н.В. </w:t>
      </w:r>
      <w:proofErr w:type="spellStart"/>
      <w:r w:rsidRPr="00895EEA">
        <w:rPr>
          <w:sz w:val="28"/>
          <w:szCs w:val="28"/>
          <w:lang w:val="uk-UA"/>
        </w:rPr>
        <w:t>Данік</w:t>
      </w:r>
      <w:proofErr w:type="spellEnd"/>
      <w:r w:rsidRPr="00895EEA">
        <w:rPr>
          <w:sz w:val="28"/>
          <w:szCs w:val="28"/>
          <w:lang w:val="uk-UA"/>
        </w:rPr>
        <w:t>. – Миколаїв: МНУ ім. В.О. Сухомлинського, 2018.-24 с. </w:t>
      </w:r>
      <w:hyperlink r:id="rId11" w:tgtFrame="_blank" w:history="1">
        <w:r w:rsidRPr="00895EEA">
          <w:rPr>
            <w:rStyle w:val="a3"/>
            <w:color w:val="auto"/>
            <w:sz w:val="28"/>
            <w:szCs w:val="28"/>
            <w:lang w:val="uk-UA"/>
          </w:rPr>
          <w:t>http://dspace.mdu.edu.ua/jspui/handle/123456789/313</w:t>
        </w:r>
      </w:hyperlink>
    </w:p>
    <w:p w:rsidR="00194B11" w:rsidRPr="00895EEA" w:rsidRDefault="00194B11" w:rsidP="00895EE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contextualSpacing/>
        <w:jc w:val="both"/>
        <w:textAlignment w:val="baseline"/>
        <w:rPr>
          <w:sz w:val="28"/>
          <w:szCs w:val="28"/>
          <w:lang w:val="uk-UA"/>
        </w:rPr>
      </w:pPr>
      <w:r w:rsidRPr="00895EEA">
        <w:rPr>
          <w:sz w:val="28"/>
          <w:szCs w:val="28"/>
          <w:lang w:val="uk-UA"/>
        </w:rPr>
        <w:t xml:space="preserve">Банківське регулювання та нагляд: Опорний конспект лекцій / Уклад.: Н.В. </w:t>
      </w:r>
      <w:proofErr w:type="spellStart"/>
      <w:r w:rsidRPr="00895EEA">
        <w:rPr>
          <w:sz w:val="28"/>
          <w:szCs w:val="28"/>
          <w:lang w:val="uk-UA"/>
        </w:rPr>
        <w:t>Данік</w:t>
      </w:r>
      <w:proofErr w:type="spellEnd"/>
      <w:r w:rsidRPr="00895EEA">
        <w:rPr>
          <w:sz w:val="28"/>
          <w:szCs w:val="28"/>
          <w:lang w:val="uk-UA"/>
        </w:rPr>
        <w:t xml:space="preserve"> – Миколаїв: МНУ ім. В.О. Сухомлинського – 2019. – 107 с. </w:t>
      </w:r>
      <w:hyperlink r:id="rId12" w:tgtFrame="_blank" w:history="1">
        <w:r w:rsidRPr="00895EEA">
          <w:rPr>
            <w:rStyle w:val="a3"/>
            <w:color w:val="auto"/>
            <w:sz w:val="28"/>
            <w:szCs w:val="28"/>
            <w:lang w:val="uk-UA"/>
          </w:rPr>
          <w:t>http://dspace.mdu.edu.ua/jspui/handle/123456789/551</w:t>
        </w:r>
      </w:hyperlink>
    </w:p>
    <w:p w:rsidR="00194B11" w:rsidRPr="00895EEA" w:rsidRDefault="00194B11" w:rsidP="00895EE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contextualSpacing/>
        <w:jc w:val="both"/>
        <w:textAlignment w:val="baseline"/>
        <w:rPr>
          <w:sz w:val="28"/>
          <w:szCs w:val="28"/>
          <w:lang w:val="uk-UA"/>
        </w:rPr>
      </w:pPr>
      <w:r w:rsidRPr="00895EEA">
        <w:rPr>
          <w:sz w:val="28"/>
          <w:szCs w:val="28"/>
          <w:lang w:val="uk-UA"/>
        </w:rPr>
        <w:t xml:space="preserve">Методичні рекомендації для написання комплексної курсової роботи для студентів освітнього ступеня «магістр» спеціальності 072 Фінанси, банківська справа та страхування / Уклад. В.Ю. Прокопенко, Н.В. </w:t>
      </w:r>
      <w:proofErr w:type="spellStart"/>
      <w:r w:rsidRPr="00895EEA">
        <w:rPr>
          <w:sz w:val="28"/>
          <w:szCs w:val="28"/>
          <w:lang w:val="uk-UA"/>
        </w:rPr>
        <w:t>Данік</w:t>
      </w:r>
      <w:proofErr w:type="spellEnd"/>
      <w:r w:rsidRPr="00895EEA">
        <w:rPr>
          <w:sz w:val="28"/>
          <w:szCs w:val="28"/>
          <w:lang w:val="uk-UA"/>
        </w:rPr>
        <w:t xml:space="preserve">, С.М. </w:t>
      </w:r>
      <w:proofErr w:type="spellStart"/>
      <w:r w:rsidRPr="00895EEA">
        <w:rPr>
          <w:sz w:val="28"/>
          <w:szCs w:val="28"/>
          <w:lang w:val="uk-UA"/>
        </w:rPr>
        <w:t>Гривківська</w:t>
      </w:r>
      <w:proofErr w:type="spellEnd"/>
      <w:r w:rsidRPr="00895EEA">
        <w:rPr>
          <w:sz w:val="28"/>
          <w:szCs w:val="28"/>
          <w:lang w:val="uk-UA"/>
        </w:rPr>
        <w:t>. – Миколаїв: МНУ ім. В.О.Сухомлинського, 2019.- 26 с. </w:t>
      </w:r>
      <w:hyperlink r:id="rId13" w:tgtFrame="_blank" w:history="1">
        <w:r w:rsidRPr="00895EEA">
          <w:rPr>
            <w:rStyle w:val="a3"/>
            <w:color w:val="auto"/>
            <w:sz w:val="28"/>
            <w:szCs w:val="28"/>
            <w:lang w:val="uk-UA"/>
          </w:rPr>
          <w:t>http://dspace.mdu.edu.ua/jspui/handle/123456789/546</w:t>
        </w:r>
      </w:hyperlink>
    </w:p>
    <w:p w:rsidR="00194B11" w:rsidRDefault="00194B11" w:rsidP="00895EEA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 w:afterAutospacing="0" w:line="360" w:lineRule="auto"/>
        <w:ind w:left="0" w:firstLine="425"/>
        <w:contextualSpacing/>
        <w:jc w:val="both"/>
        <w:textAlignment w:val="baseline"/>
        <w:rPr>
          <w:sz w:val="28"/>
          <w:szCs w:val="28"/>
          <w:lang w:val="uk-UA"/>
        </w:rPr>
      </w:pPr>
      <w:r w:rsidRPr="00895EEA">
        <w:rPr>
          <w:sz w:val="28"/>
          <w:szCs w:val="28"/>
          <w:lang w:val="uk-UA"/>
        </w:rPr>
        <w:t xml:space="preserve">Банківська система ІІ: Практикум/ Уклад.: Н.В. </w:t>
      </w:r>
      <w:proofErr w:type="spellStart"/>
      <w:r w:rsidRPr="00895EEA">
        <w:rPr>
          <w:sz w:val="28"/>
          <w:szCs w:val="28"/>
          <w:lang w:val="uk-UA"/>
        </w:rPr>
        <w:t>Данік</w:t>
      </w:r>
      <w:proofErr w:type="spellEnd"/>
      <w:r w:rsidRPr="00895EEA">
        <w:rPr>
          <w:sz w:val="28"/>
          <w:szCs w:val="28"/>
          <w:lang w:val="uk-UA"/>
        </w:rPr>
        <w:t xml:space="preserve"> – Миколаїв: МНУ ім. В.О. Сухомлинського – 2019. – 98 с. </w:t>
      </w:r>
      <w:hyperlink r:id="rId14" w:tgtFrame="_blank" w:history="1">
        <w:r w:rsidRPr="00895EEA">
          <w:rPr>
            <w:rStyle w:val="a3"/>
            <w:color w:val="auto"/>
            <w:sz w:val="28"/>
            <w:szCs w:val="28"/>
            <w:lang w:val="uk-UA"/>
          </w:rPr>
          <w:t>http://dspace.mdu.edu.ua/jspui/handle/123456789/552</w:t>
        </w:r>
      </w:hyperlink>
    </w:p>
    <w:p w:rsidR="00895EEA" w:rsidRPr="00895EEA" w:rsidRDefault="00895EEA" w:rsidP="00895EEA">
      <w:pPr>
        <w:pStyle w:val="a4"/>
        <w:tabs>
          <w:tab w:val="left" w:pos="993"/>
        </w:tabs>
        <w:spacing w:before="0" w:beforeAutospacing="0" w:after="0" w:afterAutospacing="0" w:line="360" w:lineRule="auto"/>
        <w:ind w:left="425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254312" w:rsidRPr="00895EEA" w:rsidRDefault="00254312" w:rsidP="00895EEA">
      <w:pPr>
        <w:pStyle w:val="a4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firstLine="425"/>
        <w:contextualSpacing/>
        <w:jc w:val="both"/>
        <w:rPr>
          <w:sz w:val="28"/>
          <w:szCs w:val="28"/>
          <w:lang w:val="uk-UA"/>
        </w:rPr>
      </w:pPr>
    </w:p>
    <w:p w:rsidR="00845550" w:rsidRPr="00895EEA" w:rsidRDefault="00845550" w:rsidP="00895EEA">
      <w:pPr>
        <w:tabs>
          <w:tab w:val="left" w:pos="993"/>
        </w:tabs>
        <w:spacing w:line="360" w:lineRule="auto"/>
        <w:ind w:firstLine="425"/>
        <w:contextualSpacing/>
        <w:rPr>
          <w:rFonts w:ascii="Times New Roman" w:hAnsi="Times New Roman" w:cs="Times New Roman"/>
          <w:sz w:val="28"/>
          <w:szCs w:val="28"/>
        </w:rPr>
      </w:pPr>
    </w:p>
    <w:sectPr w:rsidR="00845550" w:rsidRPr="00895EEA" w:rsidSect="00895EE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2F8"/>
    <w:multiLevelType w:val="hybridMultilevel"/>
    <w:tmpl w:val="27289E56"/>
    <w:lvl w:ilvl="0" w:tplc="5D7829E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C5420C8"/>
    <w:multiLevelType w:val="multilevel"/>
    <w:tmpl w:val="D942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C479B"/>
    <w:multiLevelType w:val="multilevel"/>
    <w:tmpl w:val="718C77A4"/>
    <w:lvl w:ilvl="0">
      <w:start w:val="1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D04"/>
    <w:rsid w:val="000A5249"/>
    <w:rsid w:val="00194B11"/>
    <w:rsid w:val="00254312"/>
    <w:rsid w:val="00254EFB"/>
    <w:rsid w:val="00382908"/>
    <w:rsid w:val="0038573C"/>
    <w:rsid w:val="00562434"/>
    <w:rsid w:val="00845550"/>
    <w:rsid w:val="00895EEA"/>
    <w:rsid w:val="008F1D04"/>
    <w:rsid w:val="009D44C6"/>
    <w:rsid w:val="00A716EB"/>
    <w:rsid w:val="00BC0B1C"/>
    <w:rsid w:val="00C97F1C"/>
    <w:rsid w:val="00DB202A"/>
    <w:rsid w:val="00E01381"/>
    <w:rsid w:val="00E24145"/>
    <w:rsid w:val="00EE169F"/>
    <w:rsid w:val="00F5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F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55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555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845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ce.mdu.edu.ua/jspui/handle/123456789/311" TargetMode="External"/><Relationship Id="rId13" Type="http://schemas.openxmlformats.org/officeDocument/2006/relationships/hyperlink" Target="http://dspace.mdu.edu.ua/jspui/handle/123456789/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space.mdu.edu.ua/jspui/handle/123456789/359" TargetMode="External"/><Relationship Id="rId12" Type="http://schemas.openxmlformats.org/officeDocument/2006/relationships/hyperlink" Target="http://dspace.mdu.edu.ua/jspui/handle/123456789/55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space.mdu.edu.ua/jspui/handle/123456789/732" TargetMode="External"/><Relationship Id="rId11" Type="http://schemas.openxmlformats.org/officeDocument/2006/relationships/hyperlink" Target="http://dspace.mdu.edu.ua/jspui/handle/123456789/313" TargetMode="External"/><Relationship Id="rId5" Type="http://schemas.openxmlformats.org/officeDocument/2006/relationships/hyperlink" Target="http://dspace.mdu.edu.ua/jspui/simple-search?filterquery=%D0%9A%D0%BE%D1%80%D0%BD%D1%94%D0%B2%D0%B0%2C+%D0%9D%D0%B0%D1%82%D0%B0%D0%BB%D1%96%D1%8F+%D0%9E%D0%BB%D0%B5%D0%BA%D1%81%D0%B0%D0%BD%D0%B4%D1%80%D1%96%D0%B2%D0%BD%D0%B0&amp;filtername=author&amp;filtertype=equal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space.mdu.edu.ua/jspui/handle/123456789/3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space.mdu.edu.ua/jspui/handle/123456789/314" TargetMode="External"/><Relationship Id="rId14" Type="http://schemas.openxmlformats.org/officeDocument/2006/relationships/hyperlink" Target="http://dspace.mdu.edu.ua/jspui/handle/123456789/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2</cp:revision>
  <dcterms:created xsi:type="dcterms:W3CDTF">2022-09-11T16:37:00Z</dcterms:created>
  <dcterms:modified xsi:type="dcterms:W3CDTF">2022-09-11T16:37:00Z</dcterms:modified>
</cp:coreProperties>
</file>