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-1028700</wp:posOffset>
            </wp:positionH>
            <wp:positionV relativeFrom="page">
              <wp:posOffset>1557020</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-971550</wp:posOffset>
            </wp:positionH>
            <wp:positionV relativeFrom="page">
              <wp:posOffset>2157095</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8"/>
                    <a:stretch>
                      <a:fillRect/>
                    </a:stretch>
                  </pic:blipFill>
                  <pic:spPr>
                    <a:xfrm rot="5399999">
                      <a:off x="0" y="0"/>
                      <a:ext cx="10075545" cy="7556500"/>
                    </a:xfrm>
                    <a:prstGeom prst="rect">
                      <a:avLst/>
                    </a:prstGeom>
                    <a:noFill/>
                    <a:ln>
                      <a:noFill/>
                    </a:ln>
                  </pic:spPr>
                </pic:pic>
              </a:graphicData>
            </a:graphic>
          </wp:anchor>
        </w:drawing>
      </w:r>
    </w:p>
    <w:p>
      <w:pPr>
        <w:ind w:firstLine="567"/>
        <w:rPr>
          <w:lang w:eastAsia="ru-RU"/>
        </w:rPr>
      </w:pPr>
    </w:p>
    <w:p>
      <w:pPr>
        <w:ind w:firstLine="567"/>
        <w:rPr>
          <w:lang w:eastAsia="ru-RU"/>
        </w:rPr>
      </w:pPr>
    </w:p>
    <w:p>
      <w:pPr>
        <w:ind w:firstLine="567"/>
        <w:rPr>
          <w:lang w:eastAsia="ru-RU"/>
        </w:rPr>
      </w:pPr>
    </w:p>
    <w:p>
      <w:pPr>
        <w:ind w:firstLine="567"/>
        <w:rPr>
          <w:lang w:eastAsia="ru-RU"/>
        </w:rPr>
      </w:pPr>
    </w:p>
    <w:p>
      <w:pPr>
        <w:ind w:firstLine="567"/>
        <w:rPr>
          <w:lang w:eastAsia="ru-RU"/>
        </w:rPr>
      </w:pPr>
    </w:p>
    <w:p>
      <w:pPr>
        <w:ind w:firstLine="567"/>
        <w:rPr>
          <w:lang w:eastAsia="ru-RU"/>
        </w:rPr>
      </w:pPr>
    </w:p>
    <w:p>
      <w:pPr>
        <w:ind w:firstLine="567"/>
        <w:rPr>
          <w:lang w:eastAsia="ru-RU"/>
        </w:rPr>
      </w:pPr>
    </w:p>
    <w:p>
      <w:pPr>
        <w:autoSpaceDE w:val="0"/>
        <w:autoSpaceDN w:val="0"/>
        <w:adjustRightInd w:val="0"/>
        <w:ind w:firstLine="567"/>
        <w:jc w:val="center"/>
        <w:rPr>
          <w:sz w:val="26"/>
          <w:szCs w:val="26"/>
        </w:rPr>
      </w:pPr>
      <w:r>
        <w:rPr>
          <w:sz w:val="26"/>
          <w:szCs w:val="26"/>
        </w:rPr>
        <w:t>Анотація</w:t>
      </w:r>
    </w:p>
    <w:p>
      <w:pPr>
        <w:autoSpaceDE w:val="0"/>
        <w:autoSpaceDN w:val="0"/>
        <w:adjustRightInd w:val="0"/>
        <w:ind w:firstLine="567"/>
        <w:jc w:val="both"/>
        <w:rPr>
          <w:sz w:val="26"/>
          <w:szCs w:val="26"/>
        </w:rPr>
      </w:pPr>
      <w:r>
        <w:rPr>
          <w:sz w:val="26"/>
          <w:szCs w:val="26"/>
        </w:rPr>
        <w:t xml:space="preserve">Ефективне функціонування національної економіки, її розвиток разом із постійним зростанням добробуту населення неможливі без вирішення завдань забезпечення ефективного функціонування банківської системи та її основних елементів – банків. Виступаючи невід’ємною складовою фінансової системи, банки становлять економічні установи зі складною багаторівневою організаційною та фінансовою структурою, що виконують специфічні функції в економіці. Їх успішне функціонування визначається впливом макроекономічних факторів та особливостями управління кожним з них. Професійно володіти питаннями діяльності та функціонування грошового ринку, і зокрема, банків мусить спеціаліст, який має відношення до прийняття економічних рішень у будь-якій сфері народного господарства. </w:t>
      </w:r>
    </w:p>
    <w:p>
      <w:pPr>
        <w:autoSpaceDE w:val="0"/>
        <w:autoSpaceDN w:val="0"/>
        <w:adjustRightInd w:val="0"/>
        <w:ind w:firstLine="567"/>
        <w:jc w:val="both"/>
        <w:rPr>
          <w:sz w:val="26"/>
          <w:szCs w:val="26"/>
        </w:rPr>
      </w:pPr>
      <w:r>
        <w:rPr>
          <w:sz w:val="26"/>
          <w:szCs w:val="26"/>
        </w:rPr>
        <w:t xml:space="preserve">Важливою складовою підготовки висококваліфікованих фахівців з банківської справи є вивчення дисципліни "Банківська система". Банківська система – одна з найважливіших дисциплін у системі підготовки фахівців з банківської справи, що і обумовлює її актуальність при формуванні компетентностей даної освітньої програми. </w:t>
      </w:r>
    </w:p>
    <w:p>
      <w:pPr>
        <w:autoSpaceDE w:val="0"/>
        <w:autoSpaceDN w:val="0"/>
        <w:adjustRightInd w:val="0"/>
        <w:ind w:firstLine="567"/>
        <w:jc w:val="both"/>
        <w:rPr>
          <w:sz w:val="26"/>
          <w:szCs w:val="26"/>
        </w:rPr>
      </w:pPr>
      <w:r>
        <w:rPr>
          <w:sz w:val="26"/>
          <w:szCs w:val="26"/>
        </w:rPr>
        <w:t>Ця дисципліна формує теоретичну базу для вивчення фахових дисциплін "Фінанси", "Гроші і кредит", "Грошово-кредитні системи зарубіжних країн", "Основи банківської справи", "Валютне регулювання", "Центральний банк та грошово-кредитна політика" та ін.</w:t>
      </w:r>
    </w:p>
    <w:p>
      <w:pPr>
        <w:autoSpaceDE w:val="0"/>
        <w:autoSpaceDN w:val="0"/>
        <w:adjustRightInd w:val="0"/>
        <w:ind w:firstLine="567"/>
        <w:jc w:val="both"/>
        <w:rPr>
          <w:sz w:val="26"/>
          <w:szCs w:val="26"/>
        </w:rPr>
      </w:pPr>
      <w:r>
        <w:rPr>
          <w:b/>
          <w:sz w:val="26"/>
          <w:szCs w:val="26"/>
        </w:rPr>
        <w:t>Ключові слова:</w:t>
      </w:r>
      <w:r>
        <w:rPr>
          <w:sz w:val="26"/>
          <w:szCs w:val="26"/>
        </w:rPr>
        <w:t xml:space="preserve"> банк, банківські операції, банківська система, власний капітал банку, гроші, кредит, Національний банку України, нормативи НБУ.</w:t>
      </w:r>
    </w:p>
    <w:p>
      <w:pPr>
        <w:autoSpaceDE w:val="0"/>
        <w:autoSpaceDN w:val="0"/>
        <w:adjustRightInd w:val="0"/>
        <w:ind w:firstLine="567"/>
        <w:jc w:val="both"/>
        <w:rPr>
          <w:b/>
          <w:bCs/>
          <w:color w:val="000000"/>
          <w:sz w:val="26"/>
          <w:szCs w:val="26"/>
        </w:rPr>
      </w:pPr>
    </w:p>
    <w:p>
      <w:pPr>
        <w:autoSpaceDE w:val="0"/>
        <w:autoSpaceDN w:val="0"/>
        <w:adjustRightInd w:val="0"/>
        <w:ind w:firstLine="567"/>
        <w:jc w:val="both"/>
        <w:rPr>
          <w:b/>
          <w:bCs/>
          <w:color w:val="000000"/>
          <w:sz w:val="26"/>
          <w:szCs w:val="26"/>
        </w:rPr>
      </w:pPr>
    </w:p>
    <w:p>
      <w:pPr>
        <w:ind w:firstLine="567"/>
        <w:jc w:val="center"/>
        <w:rPr>
          <w:sz w:val="26"/>
          <w:szCs w:val="26"/>
          <w:lang w:val="en-US"/>
        </w:rPr>
      </w:pPr>
      <w:r>
        <w:rPr>
          <w:sz w:val="26"/>
          <w:szCs w:val="26"/>
          <w:lang w:val="en-US"/>
        </w:rPr>
        <w:t>Summary</w:t>
      </w:r>
    </w:p>
    <w:p>
      <w:pPr>
        <w:ind w:firstLine="567"/>
        <w:jc w:val="both"/>
        <w:rPr>
          <w:sz w:val="26"/>
          <w:szCs w:val="26"/>
        </w:rPr>
      </w:pPr>
      <w:r>
        <w:rPr>
          <w:sz w:val="26"/>
          <w:szCs w:val="26"/>
          <w:lang w:val="en-US"/>
        </w:rPr>
        <w:t xml:space="preserve">Effective functioning of the national economy, its development together with the constant growth of the welfare of the population is impossible without solving the problems of ensuring the efficient functioning of the banking system and its main elements - banks. As an integral part of the financial system, banks are economic institutions with a complex multi-level organizational and financial structure that perform specific functions in the economy. Their successful operation is determined by the influence of macroeconomic factors and management features of each of them. The issues of money market activity and functioning, and in particular, of banks, must be professionally mastered by a specialist who is involved in making economic decisions in any sphere of the national economy. </w:t>
      </w:r>
    </w:p>
    <w:p>
      <w:pPr>
        <w:ind w:firstLine="567"/>
        <w:jc w:val="both"/>
        <w:rPr>
          <w:sz w:val="26"/>
          <w:szCs w:val="26"/>
        </w:rPr>
      </w:pPr>
      <w:r>
        <w:rPr>
          <w:sz w:val="26"/>
          <w:szCs w:val="26"/>
          <w:lang w:val="en-US"/>
        </w:rPr>
        <w:t xml:space="preserve">An important component of training highly qualified specialists in banking is the study of the discipline "Banking System". The banking system is one of the most important disciplines in the system of training specialists in banking, which determines its relevance in the formation of competencies of this educational program. </w:t>
      </w:r>
    </w:p>
    <w:p>
      <w:pPr>
        <w:ind w:firstLine="567"/>
        <w:jc w:val="both"/>
        <w:rPr>
          <w:sz w:val="26"/>
          <w:szCs w:val="26"/>
          <w:lang w:val="en-US"/>
        </w:rPr>
      </w:pPr>
      <w:r>
        <w:rPr>
          <w:sz w:val="26"/>
          <w:szCs w:val="26"/>
          <w:lang w:val="en-US"/>
        </w:rPr>
        <w:t>This discipline forms the theoretical basis for the study of professional disciplines "Finance", "Money and Credit", "Monetary systems of foreign countries", "Fundamentals of banking", "Currency regulation", "Central Bank and monetary policy", etc. .</w:t>
      </w:r>
    </w:p>
    <w:p>
      <w:pPr>
        <w:ind w:firstLine="567"/>
        <w:jc w:val="both"/>
        <w:rPr>
          <w:sz w:val="26"/>
          <w:szCs w:val="26"/>
          <w:lang w:val="en-US"/>
        </w:rPr>
      </w:pPr>
      <w:r>
        <w:rPr>
          <w:b/>
          <w:sz w:val="26"/>
          <w:szCs w:val="26"/>
          <w:lang w:val="en-US"/>
        </w:rPr>
        <w:t>Key words:</w:t>
      </w:r>
      <w:r>
        <w:rPr>
          <w:sz w:val="26"/>
          <w:szCs w:val="26"/>
          <w:lang w:val="en-US"/>
        </w:rPr>
        <w:t xml:space="preserve"> bank, banking operations, banking system, bank equity, money, credit, National Bank of Ukraine, NBU regulations.</w:t>
      </w:r>
    </w:p>
    <w:p>
      <w:pPr>
        <w:ind w:firstLine="567"/>
        <w:rPr>
          <w:lang w:eastAsia="ru-RU"/>
        </w:rPr>
      </w:pPr>
    </w:p>
    <w:p>
      <w:pPr>
        <w:ind w:firstLine="567"/>
        <w:rPr>
          <w:lang w:eastAsia="ru-RU"/>
        </w:rPr>
      </w:pPr>
    </w:p>
    <w:p>
      <w:pPr>
        <w:ind w:firstLine="567"/>
        <w:rPr>
          <w:lang w:eastAsia="ru-RU"/>
        </w:rPr>
      </w:pPr>
      <w:bookmarkStart w:id="0" w:name="_GoBack"/>
      <w:bookmarkEnd w:id="0"/>
    </w:p>
    <w:p>
      <w:pPr>
        <w:ind w:firstLine="567"/>
        <w:rPr>
          <w:lang w:eastAsia="ru-RU"/>
        </w:rPr>
      </w:pPr>
    </w:p>
    <w:p>
      <w:pPr>
        <w:tabs>
          <w:tab w:val="left" w:pos="0"/>
          <w:tab w:val="left" w:pos="3402"/>
        </w:tabs>
        <w:ind w:left="567"/>
        <w:jc w:val="center"/>
        <w:rPr>
          <w:b/>
          <w:bCs/>
          <w:lang w:eastAsia="ru-RU"/>
        </w:rPr>
      </w:pPr>
    </w:p>
    <w:p>
      <w:pPr>
        <w:tabs>
          <w:tab w:val="left" w:pos="0"/>
          <w:tab w:val="left" w:pos="3402"/>
        </w:tabs>
        <w:ind w:left="567"/>
        <w:jc w:val="center"/>
        <w:rPr>
          <w:b/>
          <w:bCs/>
          <w:lang w:eastAsia="ru-RU"/>
        </w:rPr>
      </w:pPr>
      <w:r>
        <w:rPr>
          <w:b/>
          <w:bCs/>
          <w:lang w:eastAsia="ru-RU"/>
        </w:rPr>
        <w:t>1. Опис навчальної дисципліни</w:t>
      </w:r>
    </w:p>
    <w:p>
      <w:pPr>
        <w:tabs>
          <w:tab w:val="left" w:pos="0"/>
          <w:tab w:val="left" w:pos="3402"/>
        </w:tabs>
        <w:ind w:left="567"/>
        <w:jc w:val="center"/>
        <w:rPr>
          <w:b/>
          <w:bCs/>
          <w:lang w:eastAsia="ru-RU"/>
        </w:rPr>
      </w:pPr>
    </w:p>
    <w:tbl>
      <w:tblPr>
        <w:tblStyle w:val="10"/>
        <w:tblpPr w:leftFromText="180" w:rightFromText="180" w:vertAnchor="text" w:horzAnchor="margin" w:tblpX="108" w:tblpY="100"/>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3545"/>
        <w:gridCol w:w="1410"/>
        <w:gridCol w:w="303"/>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pct"/>
            <w:vMerge w:val="restart"/>
            <w:vAlign w:val="center"/>
          </w:tcPr>
          <w:p>
            <w:pPr>
              <w:pStyle w:val="21"/>
              <w:spacing w:before="0" w:beforeAutospacing="0" w:after="0" w:afterAutospacing="0"/>
              <w:jc w:val="center"/>
              <w:rPr>
                <w:color w:val="000000"/>
              </w:rPr>
            </w:pPr>
            <w:r>
              <w:rPr>
                <w:color w:val="000000"/>
              </w:rPr>
              <w:t>Найменування показників</w:t>
            </w:r>
          </w:p>
        </w:tc>
        <w:tc>
          <w:tcPr>
            <w:tcW w:w="1812" w:type="pct"/>
            <w:vMerge w:val="restart"/>
            <w:vAlign w:val="center"/>
          </w:tcPr>
          <w:p>
            <w:pPr>
              <w:pStyle w:val="21"/>
              <w:spacing w:before="0" w:beforeAutospacing="0" w:after="0" w:afterAutospacing="0"/>
              <w:jc w:val="center"/>
              <w:rPr>
                <w:color w:val="000000"/>
              </w:rPr>
            </w:pPr>
            <w:r>
              <w:rPr>
                <w:color w:val="000000"/>
              </w:rPr>
              <w:t xml:space="preserve">Галузь знань, </w:t>
            </w:r>
          </w:p>
          <w:p>
            <w:pPr>
              <w:pStyle w:val="21"/>
              <w:spacing w:before="0" w:beforeAutospacing="0" w:after="0" w:afterAutospacing="0"/>
              <w:jc w:val="center"/>
              <w:rPr>
                <w:color w:val="000000"/>
                <w:lang w:val="ru-RU"/>
              </w:rPr>
            </w:pPr>
            <w:r>
              <w:rPr>
                <w:color w:val="000000"/>
              </w:rPr>
              <w:t>освітній ступінь</w:t>
            </w:r>
          </w:p>
        </w:tc>
        <w:tc>
          <w:tcPr>
            <w:tcW w:w="1466" w:type="pct"/>
            <w:gridSpan w:val="3"/>
            <w:vAlign w:val="center"/>
          </w:tcPr>
          <w:p>
            <w:pPr>
              <w:pStyle w:val="21"/>
              <w:spacing w:before="0" w:beforeAutospacing="0" w:after="0" w:afterAutospacing="0"/>
              <w:jc w:val="center"/>
              <w:rPr>
                <w:color w:val="000000"/>
              </w:rPr>
            </w:pPr>
            <w:r>
              <w:rPr>
                <w:color w:val="000000"/>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2" w:type="pct"/>
            <w:vMerge w:val="continue"/>
            <w:vAlign w:val="center"/>
          </w:tcPr>
          <w:p>
            <w:pPr>
              <w:jc w:val="center"/>
              <w:rPr>
                <w:color w:val="000000"/>
              </w:rPr>
            </w:pPr>
          </w:p>
        </w:tc>
        <w:tc>
          <w:tcPr>
            <w:tcW w:w="1812" w:type="pct"/>
            <w:vMerge w:val="continue"/>
            <w:vAlign w:val="center"/>
          </w:tcPr>
          <w:p>
            <w:pPr>
              <w:jc w:val="center"/>
              <w:rPr>
                <w:color w:val="000000"/>
              </w:rPr>
            </w:pPr>
          </w:p>
        </w:tc>
        <w:tc>
          <w:tcPr>
            <w:tcW w:w="1466" w:type="pct"/>
            <w:gridSpan w:val="3"/>
            <w:vAlign w:val="center"/>
          </w:tcPr>
          <w:p>
            <w:pPr>
              <w:pStyle w:val="21"/>
              <w:spacing w:before="0" w:beforeAutospacing="0" w:after="0" w:afterAutospacing="0"/>
              <w:jc w:val="center"/>
              <w:rPr>
                <w:i/>
                <w:color w:val="000000"/>
              </w:rPr>
            </w:pPr>
            <w:r>
              <w:rPr>
                <w:b/>
                <w:bCs/>
                <w:i/>
                <w:color w:val="000000"/>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22" w:type="pct"/>
            <w:vAlign w:val="center"/>
          </w:tcPr>
          <w:p>
            <w:pPr>
              <w:pStyle w:val="21"/>
              <w:spacing w:before="0" w:beforeAutospacing="0" w:after="0" w:afterAutospacing="0"/>
              <w:jc w:val="center"/>
              <w:rPr>
                <w:color w:val="000000"/>
              </w:rPr>
            </w:pPr>
            <w:r>
              <w:rPr>
                <w:color w:val="000000"/>
              </w:rPr>
              <w:t>Кількість кредитів – 4</w:t>
            </w:r>
          </w:p>
        </w:tc>
        <w:tc>
          <w:tcPr>
            <w:tcW w:w="1812" w:type="pct"/>
            <w:vMerge w:val="restart"/>
            <w:vAlign w:val="center"/>
          </w:tcPr>
          <w:p>
            <w:pPr>
              <w:jc w:val="center"/>
              <w:rPr>
                <w:lang w:eastAsia="ru-RU"/>
              </w:rPr>
            </w:pPr>
            <w:r>
              <w:rPr>
                <w:lang w:eastAsia="ru-RU"/>
              </w:rPr>
              <w:t>Галузь знань</w:t>
            </w:r>
          </w:p>
          <w:p>
            <w:pPr>
              <w:jc w:val="center"/>
              <w:rPr>
                <w:lang w:eastAsia="ru-RU"/>
              </w:rPr>
            </w:pPr>
            <w:r>
              <w:t>07 Управління та адміністрування</w:t>
            </w:r>
          </w:p>
        </w:tc>
        <w:tc>
          <w:tcPr>
            <w:tcW w:w="1466" w:type="pct"/>
            <w:gridSpan w:val="3"/>
            <w:vAlign w:val="center"/>
          </w:tcPr>
          <w:p>
            <w:pPr>
              <w:pStyle w:val="21"/>
              <w:spacing w:before="0" w:beforeAutospacing="0" w:after="0" w:afterAutospacing="0"/>
              <w:jc w:val="center"/>
              <w:rPr>
                <w:color w:val="000000"/>
              </w:rPr>
            </w:pPr>
            <w:r>
              <w:rPr>
                <w:lang w:eastAsia="ru-RU"/>
              </w:rPr>
              <w:t>Нормативна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22" w:type="pct"/>
            <w:vMerge w:val="restart"/>
            <w:vAlign w:val="center"/>
          </w:tcPr>
          <w:p>
            <w:pPr>
              <w:pStyle w:val="21"/>
              <w:spacing w:before="0" w:beforeAutospacing="0" w:after="0" w:afterAutospacing="0"/>
              <w:jc w:val="center"/>
              <w:rPr>
                <w:color w:val="000000"/>
              </w:rPr>
            </w:pPr>
            <w:r>
              <w:rPr>
                <w:color w:val="000000"/>
              </w:rPr>
              <w:t>Індивідуальне науково-дослідне завдання:</w:t>
            </w:r>
            <w:r>
              <w:rPr>
                <w:color w:val="000000"/>
                <w:lang w:val="ru-RU"/>
              </w:rPr>
              <w:t xml:space="preserve"> «</w:t>
            </w:r>
            <w:r>
              <w:rPr>
                <w:lang w:eastAsia="ru-RU"/>
              </w:rPr>
              <w:t>Банківська система – розвиток та ефективність дії»</w:t>
            </w:r>
          </w:p>
        </w:tc>
        <w:tc>
          <w:tcPr>
            <w:tcW w:w="1812" w:type="pct"/>
            <w:vMerge w:val="continue"/>
            <w:vAlign w:val="center"/>
          </w:tcPr>
          <w:p>
            <w:pPr>
              <w:jc w:val="center"/>
              <w:rPr>
                <w:lang w:eastAsia="ru-RU"/>
              </w:rPr>
            </w:pPr>
          </w:p>
        </w:tc>
        <w:tc>
          <w:tcPr>
            <w:tcW w:w="1466" w:type="pct"/>
            <w:gridSpan w:val="3"/>
            <w:vAlign w:val="center"/>
          </w:tcPr>
          <w:p>
            <w:pPr>
              <w:pStyle w:val="21"/>
              <w:spacing w:before="0" w:beforeAutospacing="0" w:after="0" w:afterAutospacing="0"/>
              <w:jc w:val="center"/>
              <w:rPr>
                <w:lang w:eastAsia="ru-RU"/>
              </w:rPr>
            </w:pPr>
            <w:r>
              <w:rPr>
                <w:b/>
                <w:bCs/>
                <w:i/>
                <w:color w:val="000000"/>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22" w:type="pct"/>
            <w:vMerge w:val="continue"/>
            <w:vAlign w:val="center"/>
          </w:tcPr>
          <w:p>
            <w:pPr>
              <w:pStyle w:val="21"/>
              <w:spacing w:before="0" w:beforeAutospacing="0" w:after="0" w:afterAutospacing="0"/>
              <w:jc w:val="center"/>
              <w:rPr>
                <w:color w:val="000000"/>
              </w:rPr>
            </w:pPr>
          </w:p>
        </w:tc>
        <w:tc>
          <w:tcPr>
            <w:tcW w:w="1812" w:type="pct"/>
            <w:vMerge w:val="continue"/>
            <w:vAlign w:val="center"/>
          </w:tcPr>
          <w:p>
            <w:pPr>
              <w:jc w:val="center"/>
              <w:rPr>
                <w:lang w:eastAsia="ru-RU"/>
              </w:rPr>
            </w:pPr>
          </w:p>
        </w:tc>
        <w:tc>
          <w:tcPr>
            <w:tcW w:w="721" w:type="pct"/>
            <w:vAlign w:val="center"/>
          </w:tcPr>
          <w:p>
            <w:pPr>
              <w:pStyle w:val="21"/>
              <w:spacing w:before="0" w:beforeAutospacing="0" w:after="0" w:afterAutospacing="0"/>
              <w:jc w:val="center"/>
              <w:rPr>
                <w:lang w:eastAsia="ru-RU"/>
              </w:rPr>
            </w:pPr>
            <w:r>
              <w:rPr>
                <w:color w:val="000000"/>
              </w:rPr>
              <w:t>3-й</w:t>
            </w:r>
          </w:p>
        </w:tc>
        <w:tc>
          <w:tcPr>
            <w:tcW w:w="745" w:type="pct"/>
            <w:gridSpan w:val="2"/>
            <w:vAlign w:val="center"/>
          </w:tcPr>
          <w:p>
            <w:pPr>
              <w:pStyle w:val="21"/>
              <w:spacing w:before="0" w:beforeAutospacing="0" w:after="0" w:afterAutospacing="0"/>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722" w:type="pct"/>
            <w:vMerge w:val="continue"/>
            <w:vAlign w:val="center"/>
          </w:tcPr>
          <w:p>
            <w:pPr>
              <w:jc w:val="center"/>
              <w:rPr>
                <w:color w:val="000000"/>
              </w:rPr>
            </w:pPr>
          </w:p>
        </w:tc>
        <w:tc>
          <w:tcPr>
            <w:tcW w:w="1812" w:type="pct"/>
            <w:vMerge w:val="restart"/>
            <w:vAlign w:val="center"/>
          </w:tcPr>
          <w:p>
            <w:pPr>
              <w:jc w:val="center"/>
              <w:rPr>
                <w:lang w:val="en-US"/>
              </w:rPr>
            </w:pPr>
            <w:r>
              <w:t xml:space="preserve">Спеціальність </w:t>
            </w:r>
          </w:p>
          <w:p>
            <w:pPr>
              <w:jc w:val="center"/>
              <w:rPr>
                <w:lang w:eastAsia="ru-RU"/>
              </w:rPr>
            </w:pPr>
            <w:r>
              <w:t>072</w:t>
            </w:r>
            <w:r>
              <w:rPr>
                <w:lang w:val="ru-RU"/>
              </w:rPr>
              <w:t xml:space="preserve"> </w:t>
            </w:r>
            <w:r>
              <w:t>Фінанси, банківська справа та страхування</w:t>
            </w:r>
          </w:p>
        </w:tc>
        <w:tc>
          <w:tcPr>
            <w:tcW w:w="1466" w:type="pct"/>
            <w:gridSpan w:val="3"/>
            <w:vAlign w:val="center"/>
          </w:tcPr>
          <w:p>
            <w:pPr>
              <w:pStyle w:val="21"/>
              <w:spacing w:before="0" w:beforeAutospacing="0" w:after="0" w:afterAutospacing="0"/>
              <w:jc w:val="center"/>
              <w:rPr>
                <w:i/>
                <w:color w:val="000000"/>
              </w:rPr>
            </w:pPr>
            <w:r>
              <w:rPr>
                <w:b/>
                <w:bCs/>
                <w:i/>
                <w:color w:val="000000"/>
              </w:rPr>
              <w:t xml:space="preserve">Лекції </w:t>
            </w:r>
            <w:r>
              <w:rPr>
                <w:b/>
                <w:bCs/>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722" w:type="pct"/>
            <w:vMerge w:val="continue"/>
            <w:vAlign w:val="center"/>
          </w:tcPr>
          <w:p>
            <w:pPr>
              <w:jc w:val="center"/>
              <w:rPr>
                <w:color w:val="000000"/>
              </w:rPr>
            </w:pPr>
          </w:p>
        </w:tc>
        <w:tc>
          <w:tcPr>
            <w:tcW w:w="1812" w:type="pct"/>
            <w:vMerge w:val="continue"/>
            <w:vAlign w:val="center"/>
          </w:tcPr>
          <w:p>
            <w:pPr>
              <w:jc w:val="center"/>
            </w:pPr>
          </w:p>
        </w:tc>
        <w:tc>
          <w:tcPr>
            <w:tcW w:w="721" w:type="pct"/>
            <w:vAlign w:val="center"/>
          </w:tcPr>
          <w:p>
            <w:pPr>
              <w:pStyle w:val="21"/>
              <w:spacing w:before="0" w:beforeAutospacing="0" w:after="0" w:afterAutospacing="0"/>
              <w:jc w:val="center"/>
              <w:rPr>
                <w:b/>
                <w:bCs/>
                <w:color w:val="000000"/>
              </w:rPr>
            </w:pPr>
            <w:r>
              <w:rPr>
                <w:color w:val="000000"/>
              </w:rPr>
              <w:t>20 год.</w:t>
            </w:r>
          </w:p>
        </w:tc>
        <w:tc>
          <w:tcPr>
            <w:tcW w:w="745" w:type="pct"/>
            <w:gridSpan w:val="2"/>
            <w:vAlign w:val="center"/>
          </w:tcPr>
          <w:p>
            <w:pPr>
              <w:pStyle w:val="21"/>
              <w:spacing w:before="0" w:beforeAutospacing="0" w:after="0" w:afterAutospacing="0"/>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722" w:type="pct"/>
            <w:vMerge w:val="continue"/>
            <w:vAlign w:val="center"/>
          </w:tcPr>
          <w:p>
            <w:pPr>
              <w:jc w:val="center"/>
              <w:rPr>
                <w:color w:val="000000"/>
              </w:rPr>
            </w:pPr>
          </w:p>
        </w:tc>
        <w:tc>
          <w:tcPr>
            <w:tcW w:w="1812" w:type="pct"/>
            <w:vMerge w:val="continue"/>
            <w:vAlign w:val="center"/>
          </w:tcPr>
          <w:p>
            <w:pPr>
              <w:jc w:val="center"/>
            </w:pPr>
          </w:p>
        </w:tc>
        <w:tc>
          <w:tcPr>
            <w:tcW w:w="1466" w:type="pct"/>
            <w:gridSpan w:val="3"/>
            <w:vMerge w:val="restart"/>
            <w:vAlign w:val="center"/>
          </w:tcPr>
          <w:p>
            <w:pPr>
              <w:pStyle w:val="21"/>
              <w:spacing w:before="0" w:beforeAutospacing="0" w:after="0" w:afterAutospacing="0"/>
              <w:jc w:val="center"/>
              <w:rPr>
                <w:b/>
                <w:bCs/>
                <w:color w:val="000000"/>
              </w:rPr>
            </w:pPr>
            <w:r>
              <w:rPr>
                <w:b/>
                <w:bCs/>
                <w:i/>
                <w:color w:val="000000"/>
              </w:rPr>
              <w:t>Практичні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722" w:type="pct"/>
            <w:vMerge w:val="restart"/>
            <w:vAlign w:val="center"/>
          </w:tcPr>
          <w:p>
            <w:pPr>
              <w:jc w:val="center"/>
              <w:rPr>
                <w:color w:val="000000"/>
              </w:rPr>
            </w:pPr>
            <w:r>
              <w:rPr>
                <w:bCs/>
                <w:color w:val="000000"/>
              </w:rPr>
              <w:t>Загальна кількість годин – 120</w:t>
            </w:r>
            <w:r>
              <w:rPr>
                <w:bCs/>
                <w:color w:val="000000"/>
                <w:lang w:val="en-US"/>
              </w:rPr>
              <w:t xml:space="preserve"> </w:t>
            </w:r>
            <w:r>
              <w:rPr>
                <w:bCs/>
                <w:color w:val="000000"/>
              </w:rPr>
              <w:t>год.</w:t>
            </w:r>
          </w:p>
        </w:tc>
        <w:tc>
          <w:tcPr>
            <w:tcW w:w="1812" w:type="pct"/>
            <w:vMerge w:val="continue"/>
            <w:vAlign w:val="center"/>
          </w:tcPr>
          <w:p>
            <w:pPr>
              <w:jc w:val="center"/>
            </w:pPr>
          </w:p>
        </w:tc>
        <w:tc>
          <w:tcPr>
            <w:tcW w:w="1466" w:type="pct"/>
            <w:gridSpan w:val="3"/>
            <w:vMerge w:val="continue"/>
            <w:vAlign w:val="center"/>
          </w:tcPr>
          <w:p>
            <w:pPr>
              <w:pStyle w:val="21"/>
              <w:spacing w:before="0" w:beforeAutospacing="0" w:after="0" w:afterAutospacing="0"/>
              <w:jc w:val="center"/>
              <w:rPr>
                <w:b/>
                <w:bCs/>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722" w:type="pct"/>
            <w:vMerge w:val="continue"/>
            <w:vAlign w:val="center"/>
          </w:tcPr>
          <w:p>
            <w:pPr>
              <w:jc w:val="center"/>
              <w:rPr>
                <w:color w:val="000000"/>
              </w:rPr>
            </w:pPr>
          </w:p>
        </w:tc>
        <w:tc>
          <w:tcPr>
            <w:tcW w:w="1812" w:type="pct"/>
            <w:vMerge w:val="continue"/>
            <w:vAlign w:val="center"/>
          </w:tcPr>
          <w:p>
            <w:pPr>
              <w:jc w:val="center"/>
            </w:pPr>
          </w:p>
        </w:tc>
        <w:tc>
          <w:tcPr>
            <w:tcW w:w="721" w:type="pct"/>
            <w:vAlign w:val="center"/>
          </w:tcPr>
          <w:p>
            <w:pPr>
              <w:pStyle w:val="21"/>
              <w:spacing w:before="0" w:beforeAutospacing="0" w:after="0" w:afterAutospacing="0"/>
              <w:jc w:val="center"/>
              <w:rPr>
                <w:b/>
                <w:bCs/>
                <w:color w:val="000000"/>
              </w:rPr>
            </w:pPr>
            <w:r>
              <w:rPr>
                <w:color w:val="000000"/>
              </w:rPr>
              <w:t>20 год.</w:t>
            </w:r>
          </w:p>
        </w:tc>
        <w:tc>
          <w:tcPr>
            <w:tcW w:w="745" w:type="pct"/>
            <w:gridSpan w:val="2"/>
            <w:vAlign w:val="center"/>
          </w:tcPr>
          <w:p>
            <w:pPr>
              <w:pStyle w:val="21"/>
              <w:spacing w:before="0" w:beforeAutospacing="0" w:after="0" w:afterAutospacing="0"/>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722" w:type="pct"/>
            <w:vAlign w:val="center"/>
          </w:tcPr>
          <w:p>
            <w:pPr>
              <w:pStyle w:val="21"/>
              <w:jc w:val="center"/>
              <w:rPr>
                <w:color w:val="000000"/>
              </w:rPr>
            </w:pPr>
            <w:r>
              <w:rPr>
                <w:color w:val="000000"/>
              </w:rPr>
              <w:t>Тижневих годин для денної форми навчання:</w:t>
            </w:r>
            <w:r>
              <w:rPr>
                <w:color w:val="000000"/>
                <w:lang w:val="ru-RU"/>
              </w:rPr>
              <w:t xml:space="preserve"> </w:t>
            </w:r>
            <w:r>
              <w:rPr>
                <w:color w:val="000000"/>
              </w:rPr>
              <w:t>аудиторних – 2 год.;</w:t>
            </w:r>
            <w:r>
              <w:rPr>
                <w:color w:val="000000"/>
                <w:lang w:val="ru-RU"/>
              </w:rPr>
              <w:t xml:space="preserve"> </w:t>
            </w:r>
            <w:r>
              <w:rPr>
                <w:color w:val="000000"/>
              </w:rPr>
              <w:t>самостійної роботи студента – 6 год.</w:t>
            </w:r>
          </w:p>
        </w:tc>
        <w:tc>
          <w:tcPr>
            <w:tcW w:w="1812" w:type="pct"/>
            <w:vMerge w:val="restart"/>
            <w:tcBorders>
              <w:bottom w:val="single" w:color="auto" w:sz="4" w:space="0"/>
            </w:tcBorders>
            <w:vAlign w:val="center"/>
          </w:tcPr>
          <w:p>
            <w:pPr>
              <w:jc w:val="center"/>
              <w:rPr>
                <w:lang w:eastAsia="ru-RU"/>
              </w:rPr>
            </w:pPr>
            <w:r>
              <w:rPr>
                <w:lang w:eastAsia="ru-RU"/>
              </w:rPr>
              <w:t>Ступінь</w:t>
            </w:r>
          </w:p>
          <w:p>
            <w:pPr>
              <w:pStyle w:val="21"/>
              <w:spacing w:before="0" w:beforeAutospacing="0" w:after="0" w:afterAutospacing="0"/>
              <w:jc w:val="center"/>
              <w:rPr>
                <w:color w:val="000000"/>
              </w:rPr>
            </w:pPr>
            <w:r>
              <w:rPr>
                <w:lang w:eastAsia="ru-RU"/>
              </w:rPr>
              <w:t>бакалавра</w:t>
            </w:r>
          </w:p>
        </w:tc>
        <w:tc>
          <w:tcPr>
            <w:tcW w:w="1466" w:type="pct"/>
            <w:gridSpan w:val="3"/>
            <w:vAlign w:val="center"/>
          </w:tcPr>
          <w:p>
            <w:pPr>
              <w:pStyle w:val="21"/>
              <w:jc w:val="center"/>
              <w:rPr>
                <w:b/>
                <w:bCs/>
                <w:color w:val="000000"/>
              </w:rPr>
            </w:pPr>
            <w:r>
              <w:rPr>
                <w:b/>
                <w:bCs/>
                <w:i/>
                <w:color w:val="000000"/>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722" w:type="pct"/>
            <w:vMerge w:val="restart"/>
            <w:vAlign w:val="center"/>
          </w:tcPr>
          <w:p>
            <w:pPr>
              <w:jc w:val="center"/>
            </w:pPr>
            <w:r>
              <w:fldChar w:fldCharType="begin"/>
            </w:r>
            <w:r>
              <w:instrText xml:space="preserve"> HYPERLINK "http://moodle.mdu.edu.ua" </w:instrText>
            </w:r>
            <w:r>
              <w:fldChar w:fldCharType="separate"/>
            </w:r>
            <w:r>
              <w:rPr>
                <w:rStyle w:val="12"/>
                <w:color w:val="auto"/>
                <w:u w:val="none"/>
              </w:rPr>
              <w:t>http://moodle.mdu.edu.ua</w:t>
            </w:r>
            <w:r>
              <w:rPr>
                <w:rStyle w:val="12"/>
                <w:color w:val="auto"/>
                <w:u w:val="none"/>
              </w:rPr>
              <w:fldChar w:fldCharType="end"/>
            </w:r>
          </w:p>
          <w:p>
            <w:pPr>
              <w:pStyle w:val="21"/>
              <w:spacing w:before="0" w:beforeAutospacing="0" w:after="0" w:afterAutospacing="0"/>
              <w:jc w:val="center"/>
              <w:rPr>
                <w:color w:val="000000"/>
              </w:rPr>
            </w:pPr>
            <w:r>
              <w:rPr>
                <w:color w:val="000000"/>
              </w:rPr>
              <w:t>/course/view.php?id=1523</w:t>
            </w:r>
          </w:p>
        </w:tc>
        <w:tc>
          <w:tcPr>
            <w:tcW w:w="1812" w:type="pct"/>
            <w:vMerge w:val="continue"/>
            <w:vAlign w:val="center"/>
          </w:tcPr>
          <w:p>
            <w:pPr>
              <w:pStyle w:val="21"/>
              <w:spacing w:before="0" w:beforeAutospacing="0" w:after="0" w:afterAutospacing="0"/>
              <w:jc w:val="center"/>
              <w:rPr>
                <w:color w:val="000000"/>
              </w:rPr>
            </w:pPr>
          </w:p>
        </w:tc>
        <w:tc>
          <w:tcPr>
            <w:tcW w:w="876" w:type="pct"/>
            <w:gridSpan w:val="2"/>
            <w:vAlign w:val="center"/>
          </w:tcPr>
          <w:p>
            <w:pPr>
              <w:pStyle w:val="21"/>
              <w:spacing w:before="0" w:beforeAutospacing="0" w:after="0" w:afterAutospacing="0"/>
              <w:jc w:val="center"/>
              <w:rPr>
                <w:color w:val="000000"/>
              </w:rPr>
            </w:pPr>
            <w:r>
              <w:rPr>
                <w:color w:val="000000"/>
              </w:rPr>
              <w:t>80 год.</w:t>
            </w:r>
          </w:p>
        </w:tc>
        <w:tc>
          <w:tcPr>
            <w:tcW w:w="590" w:type="pct"/>
            <w:vAlign w:val="center"/>
          </w:tcPr>
          <w:p>
            <w:pPr>
              <w:pStyle w:val="21"/>
              <w:spacing w:before="0" w:beforeAutospacing="0" w:after="0" w:afterAutospacing="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722" w:type="pct"/>
            <w:vMerge w:val="continue"/>
            <w:tcBorders>
              <w:bottom w:val="single" w:color="auto" w:sz="4" w:space="0"/>
            </w:tcBorders>
            <w:vAlign w:val="center"/>
          </w:tcPr>
          <w:p>
            <w:pPr>
              <w:pStyle w:val="21"/>
              <w:spacing w:before="0" w:beforeAutospacing="0" w:after="0" w:afterAutospacing="0"/>
              <w:jc w:val="center"/>
              <w:rPr>
                <w:color w:val="000000"/>
              </w:rPr>
            </w:pPr>
          </w:p>
        </w:tc>
        <w:tc>
          <w:tcPr>
            <w:tcW w:w="1812" w:type="pct"/>
            <w:vMerge w:val="continue"/>
            <w:tcBorders>
              <w:bottom w:val="single" w:color="auto" w:sz="4" w:space="0"/>
            </w:tcBorders>
            <w:vAlign w:val="center"/>
          </w:tcPr>
          <w:p>
            <w:pPr>
              <w:pStyle w:val="21"/>
              <w:spacing w:before="0" w:beforeAutospacing="0" w:after="0" w:afterAutospacing="0"/>
              <w:jc w:val="center"/>
              <w:rPr>
                <w:color w:val="000000"/>
              </w:rPr>
            </w:pPr>
          </w:p>
        </w:tc>
        <w:tc>
          <w:tcPr>
            <w:tcW w:w="1466" w:type="pct"/>
            <w:gridSpan w:val="3"/>
            <w:tcBorders>
              <w:bottom w:val="single" w:color="auto" w:sz="4" w:space="0"/>
            </w:tcBorders>
            <w:vAlign w:val="center"/>
          </w:tcPr>
          <w:p>
            <w:pPr>
              <w:pStyle w:val="21"/>
              <w:spacing w:before="0" w:beforeAutospacing="0" w:after="0" w:afterAutospacing="0"/>
              <w:jc w:val="center"/>
              <w:rPr>
                <w:color w:val="000000"/>
              </w:rPr>
            </w:pPr>
            <w:r>
              <w:rPr>
                <w:color w:val="000000"/>
              </w:rPr>
              <w:t>Вид контролю:</w:t>
            </w:r>
            <w:r>
              <w:rPr>
                <w:color w:val="000000"/>
                <w:lang w:val="en-US"/>
              </w:rPr>
              <w:t xml:space="preserve"> </w:t>
            </w:r>
            <w:r>
              <w:rPr>
                <w:color w:val="000000"/>
              </w:rPr>
              <w:t>залік</w:t>
            </w:r>
          </w:p>
        </w:tc>
      </w:tr>
    </w:tbl>
    <w:p>
      <w:pPr>
        <w:pStyle w:val="21"/>
        <w:spacing w:before="0" w:beforeAutospacing="0" w:after="0" w:afterAutospacing="0"/>
        <w:ind w:firstLine="567"/>
        <w:jc w:val="both"/>
        <w:rPr>
          <w:color w:val="000000"/>
        </w:rPr>
      </w:pPr>
    </w:p>
    <w:p>
      <w:pPr>
        <w:pStyle w:val="21"/>
        <w:spacing w:before="0" w:beforeAutospacing="0" w:after="0" w:afterAutospacing="0"/>
        <w:ind w:firstLine="567"/>
        <w:jc w:val="both"/>
        <w:rPr>
          <w:color w:val="000000"/>
        </w:rPr>
      </w:pPr>
      <w:r>
        <w:rPr>
          <w:color w:val="000000"/>
        </w:rPr>
        <w:t>Мова навчання – українська</w:t>
      </w:r>
    </w:p>
    <w:p>
      <w:pPr>
        <w:ind w:firstLine="567"/>
        <w:jc w:val="both"/>
        <w:rPr>
          <w:lang w:eastAsia="ru-RU"/>
        </w:rPr>
      </w:pPr>
      <w:r>
        <w:rPr>
          <w:b/>
          <w:bCs/>
          <w:lang w:eastAsia="ru-RU"/>
        </w:rPr>
        <w:t>Примітка</w:t>
      </w:r>
      <w:r>
        <w:rPr>
          <w:lang w:eastAsia="ru-RU"/>
        </w:rPr>
        <w:t>.</w:t>
      </w:r>
    </w:p>
    <w:p>
      <w:pPr>
        <w:ind w:firstLine="567"/>
        <w:jc w:val="both"/>
        <w:rPr>
          <w:lang w:eastAsia="ru-RU"/>
        </w:rPr>
      </w:pPr>
      <w:r>
        <w:rPr>
          <w:lang w:eastAsia="ru-RU"/>
        </w:rPr>
        <w:t>Співвідношення кількості годин аудиторних занять до самостійної і індивідуальної роботи становить для денної форми навчання – 120 год.: 40 год. – аудиторні заняття, 80 год. – самостійна робота (</w:t>
      </w:r>
      <w:r>
        <w:t>33% / 67%)</w:t>
      </w:r>
      <w:r>
        <w:rPr>
          <w:lang w:eastAsia="ru-RU"/>
        </w:rPr>
        <w:t>.</w:t>
      </w:r>
    </w:p>
    <w:p>
      <w:pPr>
        <w:tabs>
          <w:tab w:val="left" w:pos="567"/>
          <w:tab w:val="left" w:pos="2268"/>
          <w:tab w:val="left" w:pos="2410"/>
          <w:tab w:val="left" w:pos="3900"/>
        </w:tabs>
        <w:ind w:firstLine="567"/>
        <w:jc w:val="center"/>
        <w:rPr>
          <w:b/>
          <w:lang w:eastAsia="ru-RU"/>
        </w:rPr>
      </w:pPr>
    </w:p>
    <w:p>
      <w:pPr>
        <w:tabs>
          <w:tab w:val="left" w:pos="567"/>
          <w:tab w:val="left" w:pos="2268"/>
          <w:tab w:val="left" w:pos="2410"/>
          <w:tab w:val="left" w:pos="3900"/>
        </w:tabs>
        <w:ind w:firstLine="567"/>
        <w:jc w:val="center"/>
        <w:rPr>
          <w:b/>
          <w:lang w:eastAsia="ru-RU"/>
        </w:rPr>
      </w:pPr>
    </w:p>
    <w:p>
      <w:pPr>
        <w:tabs>
          <w:tab w:val="left" w:pos="567"/>
          <w:tab w:val="left" w:pos="2268"/>
          <w:tab w:val="left" w:pos="2410"/>
          <w:tab w:val="left" w:pos="3900"/>
        </w:tabs>
        <w:ind w:firstLine="567"/>
        <w:jc w:val="center"/>
        <w:rPr>
          <w:b/>
          <w:lang w:eastAsia="ru-RU"/>
        </w:rPr>
      </w:pPr>
    </w:p>
    <w:p>
      <w:pPr>
        <w:tabs>
          <w:tab w:val="left" w:pos="567"/>
          <w:tab w:val="left" w:pos="2268"/>
          <w:tab w:val="left" w:pos="2410"/>
          <w:tab w:val="left" w:pos="3900"/>
        </w:tabs>
        <w:ind w:firstLine="567"/>
        <w:jc w:val="center"/>
        <w:rPr>
          <w:b/>
          <w:lang w:val="ru-RU" w:eastAsia="ru-RU"/>
        </w:rPr>
      </w:pPr>
    </w:p>
    <w:p>
      <w:pPr>
        <w:tabs>
          <w:tab w:val="left" w:pos="567"/>
          <w:tab w:val="left" w:pos="2268"/>
          <w:tab w:val="left" w:pos="2410"/>
          <w:tab w:val="left" w:pos="3900"/>
        </w:tabs>
        <w:ind w:firstLine="567"/>
        <w:jc w:val="center"/>
        <w:rPr>
          <w:b/>
          <w:lang w:val="ru-RU" w:eastAsia="ru-RU"/>
        </w:rPr>
      </w:pPr>
    </w:p>
    <w:p>
      <w:pPr>
        <w:tabs>
          <w:tab w:val="left" w:pos="567"/>
          <w:tab w:val="left" w:pos="2268"/>
          <w:tab w:val="left" w:pos="2410"/>
          <w:tab w:val="left" w:pos="3900"/>
        </w:tabs>
        <w:ind w:firstLine="567"/>
        <w:jc w:val="center"/>
        <w:rPr>
          <w:b/>
          <w:lang w:val="ru-RU" w:eastAsia="ru-RU"/>
        </w:rPr>
      </w:pPr>
    </w:p>
    <w:p>
      <w:pPr>
        <w:tabs>
          <w:tab w:val="left" w:pos="567"/>
          <w:tab w:val="left" w:pos="2268"/>
          <w:tab w:val="left" w:pos="2410"/>
          <w:tab w:val="left" w:pos="3900"/>
        </w:tabs>
        <w:ind w:firstLine="567"/>
        <w:jc w:val="center"/>
        <w:rPr>
          <w:b/>
          <w:lang w:val="ru-RU" w:eastAsia="ru-RU"/>
        </w:rPr>
      </w:pPr>
    </w:p>
    <w:p>
      <w:pPr>
        <w:tabs>
          <w:tab w:val="left" w:pos="567"/>
          <w:tab w:val="left" w:pos="2268"/>
          <w:tab w:val="left" w:pos="2410"/>
          <w:tab w:val="left" w:pos="3900"/>
        </w:tabs>
        <w:ind w:firstLine="567"/>
        <w:jc w:val="center"/>
        <w:rPr>
          <w:b/>
          <w:lang w:val="ru-RU" w:eastAsia="ru-RU"/>
        </w:rPr>
      </w:pPr>
    </w:p>
    <w:p>
      <w:pPr>
        <w:tabs>
          <w:tab w:val="left" w:pos="567"/>
          <w:tab w:val="left" w:pos="2268"/>
          <w:tab w:val="left" w:pos="2410"/>
          <w:tab w:val="left" w:pos="3900"/>
        </w:tabs>
        <w:ind w:firstLine="567"/>
        <w:jc w:val="center"/>
        <w:rPr>
          <w:b/>
          <w:lang w:val="ru-RU" w:eastAsia="ru-RU"/>
        </w:rPr>
      </w:pPr>
    </w:p>
    <w:p>
      <w:pPr>
        <w:tabs>
          <w:tab w:val="left" w:pos="567"/>
          <w:tab w:val="left" w:pos="2268"/>
          <w:tab w:val="left" w:pos="2410"/>
          <w:tab w:val="left" w:pos="3900"/>
        </w:tabs>
        <w:ind w:firstLine="567"/>
        <w:jc w:val="center"/>
        <w:rPr>
          <w:b/>
          <w:lang w:val="ru-RU" w:eastAsia="ru-RU"/>
        </w:rPr>
      </w:pPr>
    </w:p>
    <w:p>
      <w:pPr>
        <w:tabs>
          <w:tab w:val="left" w:pos="567"/>
          <w:tab w:val="left" w:pos="2268"/>
          <w:tab w:val="left" w:pos="2410"/>
          <w:tab w:val="left" w:pos="3900"/>
        </w:tabs>
        <w:ind w:firstLine="567"/>
        <w:jc w:val="center"/>
        <w:rPr>
          <w:b/>
          <w:lang w:val="ru-RU" w:eastAsia="ru-RU"/>
        </w:rPr>
      </w:pPr>
    </w:p>
    <w:p>
      <w:pPr>
        <w:tabs>
          <w:tab w:val="left" w:pos="567"/>
          <w:tab w:val="left" w:pos="2268"/>
          <w:tab w:val="left" w:pos="2410"/>
          <w:tab w:val="left" w:pos="3900"/>
        </w:tabs>
        <w:ind w:firstLine="567"/>
        <w:jc w:val="center"/>
        <w:rPr>
          <w:b/>
          <w:lang w:val="ru-RU" w:eastAsia="ru-RU"/>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bCs/>
          <w:color w:val="000000"/>
        </w:rPr>
      </w:pPr>
    </w:p>
    <w:p>
      <w:pPr>
        <w:autoSpaceDE w:val="0"/>
        <w:autoSpaceDN w:val="0"/>
        <w:adjustRightInd w:val="0"/>
        <w:ind w:firstLine="567"/>
        <w:jc w:val="center"/>
        <w:rPr>
          <w:b/>
          <w:lang w:eastAsia="ru-RU"/>
        </w:rPr>
      </w:pPr>
      <w:r>
        <w:rPr>
          <w:b/>
          <w:bCs/>
          <w:color w:val="000000"/>
        </w:rPr>
        <w:t>2. Мета, завдання навчальної дисципліни та очікувані результати</w:t>
      </w:r>
    </w:p>
    <w:p>
      <w:pPr>
        <w:autoSpaceDE w:val="0"/>
        <w:autoSpaceDN w:val="0"/>
        <w:adjustRightInd w:val="0"/>
        <w:ind w:firstLine="567"/>
        <w:jc w:val="both"/>
        <w:rPr>
          <w:b/>
          <w:lang w:eastAsia="ru-RU"/>
        </w:rPr>
      </w:pPr>
    </w:p>
    <w:p>
      <w:pPr>
        <w:autoSpaceDE w:val="0"/>
        <w:autoSpaceDN w:val="0"/>
        <w:adjustRightInd w:val="0"/>
        <w:ind w:firstLine="567"/>
        <w:jc w:val="both"/>
        <w:rPr>
          <w:lang w:eastAsia="en-US"/>
        </w:rPr>
      </w:pPr>
      <w:r>
        <w:rPr>
          <w:i/>
          <w:lang w:eastAsia="ru-RU"/>
        </w:rPr>
        <w:t>Мета курсу</w:t>
      </w:r>
      <w:r>
        <w:rPr>
          <w:b/>
          <w:lang w:eastAsia="ru-RU"/>
        </w:rPr>
        <w:t xml:space="preserve">: </w:t>
      </w:r>
      <w:r>
        <w:rPr>
          <w:lang w:eastAsia="en-US"/>
        </w:rPr>
        <w:t>оволодіння студентами професійними знаннями у галузі комерційної діяльності банків та вивчення правил організації банківської справи.</w:t>
      </w:r>
    </w:p>
    <w:p>
      <w:pPr>
        <w:ind w:firstLine="567"/>
        <w:jc w:val="both"/>
        <w:rPr>
          <w:i/>
          <w:lang w:eastAsia="ru-RU"/>
        </w:rPr>
      </w:pPr>
      <w:r>
        <w:rPr>
          <w:i/>
          <w:lang w:eastAsia="ru-RU"/>
        </w:rPr>
        <w:t xml:space="preserve">Завдання курсу: </w:t>
      </w:r>
    </w:p>
    <w:p>
      <w:pPr>
        <w:widowControl w:val="0"/>
        <w:tabs>
          <w:tab w:val="left" w:pos="600"/>
        </w:tabs>
        <w:autoSpaceDE w:val="0"/>
        <w:autoSpaceDN w:val="0"/>
        <w:adjustRightInd w:val="0"/>
        <w:ind w:firstLine="567"/>
        <w:jc w:val="both"/>
        <w:rPr>
          <w:color w:val="000000"/>
        </w:rPr>
      </w:pPr>
      <w:r>
        <w:rPr>
          <w:lang w:eastAsia="ru-RU"/>
        </w:rPr>
        <w:t xml:space="preserve">- отримати знання </w:t>
      </w:r>
      <w:r>
        <w:rPr>
          <w:color w:val="000000"/>
        </w:rPr>
        <w:t xml:space="preserve">з теорії банківництва; </w:t>
      </w:r>
    </w:p>
    <w:p>
      <w:pPr>
        <w:widowControl w:val="0"/>
        <w:tabs>
          <w:tab w:val="left" w:pos="600"/>
        </w:tabs>
        <w:autoSpaceDE w:val="0"/>
        <w:autoSpaceDN w:val="0"/>
        <w:adjustRightInd w:val="0"/>
        <w:ind w:firstLine="567"/>
        <w:jc w:val="both"/>
        <w:rPr>
          <w:color w:val="000000"/>
        </w:rPr>
      </w:pPr>
      <w:r>
        <w:rPr>
          <w:color w:val="000000"/>
        </w:rPr>
        <w:t xml:space="preserve">- набути теоретичні знання та практичні навички із застосування організаційних та методичних прийомів ведення банківської справи; </w:t>
      </w:r>
    </w:p>
    <w:p>
      <w:pPr>
        <w:widowControl w:val="0"/>
        <w:tabs>
          <w:tab w:val="left" w:pos="600"/>
        </w:tabs>
        <w:autoSpaceDE w:val="0"/>
        <w:autoSpaceDN w:val="0"/>
        <w:adjustRightInd w:val="0"/>
        <w:ind w:firstLine="567"/>
        <w:jc w:val="both"/>
        <w:rPr>
          <w:color w:val="000000"/>
        </w:rPr>
      </w:pPr>
      <w:r>
        <w:rPr>
          <w:color w:val="000000"/>
        </w:rPr>
        <w:t>- отримати практичні навички з оцінки фінансового становища комерційного банку, його кредитних ризиків.</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pPr>
      <w:r>
        <w:rPr>
          <w:b/>
        </w:rPr>
        <w:t>Передумови для вивчення дисципліни</w:t>
      </w:r>
      <w: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pPr>
      <w:r>
        <w:t>Гроші та кредит, Мікроекономіка і Макроекономіка.</w:t>
      </w:r>
    </w:p>
    <w:p>
      <w:pPr>
        <w:ind w:firstLine="567"/>
        <w:jc w:val="both"/>
        <w:rPr>
          <w:lang w:eastAsia="ru-RU"/>
        </w:rPr>
      </w:pPr>
      <w:r>
        <w:rPr>
          <w:lang w:eastAsia="ru-RU"/>
        </w:rPr>
        <w:t>Навчальна дисципліна складається з 4-х кредитів.</w:t>
      </w:r>
    </w:p>
    <w:p>
      <w:pPr>
        <w:autoSpaceDE w:val="0"/>
        <w:autoSpaceDN w:val="0"/>
        <w:adjustRightInd w:val="0"/>
        <w:ind w:firstLine="567"/>
        <w:jc w:val="both"/>
        <w:rPr>
          <w:rFonts w:eastAsia="Calibri"/>
          <w:b/>
          <w:bCs/>
        </w:rPr>
      </w:pPr>
      <w:r>
        <w:rPr>
          <w:rFonts w:eastAsia="Calibri"/>
          <w:b/>
          <w:bCs/>
        </w:rPr>
        <w:t>Програмні результати навчання:</w:t>
      </w:r>
    </w:p>
    <w:p>
      <w:pPr>
        <w:autoSpaceDE w:val="0"/>
        <w:autoSpaceDN w:val="0"/>
        <w:adjustRightInd w:val="0"/>
        <w:ind w:firstLine="567"/>
        <w:jc w:val="both"/>
      </w:pPr>
      <w:r>
        <w:t xml:space="preserve">ПРН02. Знати і розуміти теоретичні основи та принципи фінансової науки, особливості функціонування фінансових систем. </w:t>
      </w:r>
    </w:p>
    <w:p>
      <w:pPr>
        <w:autoSpaceDE w:val="0"/>
        <w:autoSpaceDN w:val="0"/>
        <w:adjustRightInd w:val="0"/>
        <w:ind w:firstLine="567"/>
        <w:jc w:val="both"/>
      </w:pPr>
      <w:r>
        <w:t xml:space="preserve">ПРН05.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rFonts w:eastAsia="Calibri"/>
          <w:lang w:eastAsia="en-US"/>
        </w:rPr>
      </w:pPr>
      <w:r>
        <w:rPr>
          <w:rFonts w:eastAsia="Calibri"/>
          <w:lang w:eastAsia="en-US"/>
        </w:rPr>
        <w:t xml:space="preserve">ПРН07. Розуміти принципи, методи та інструменти державного та ринкового регулювання діяльності в сфері фінансів, банківської справи та страхування. </w:t>
      </w:r>
    </w:p>
    <w:p>
      <w:pPr>
        <w:autoSpaceDE w:val="0"/>
        <w:autoSpaceDN w:val="0"/>
        <w:adjustRightInd w:val="0"/>
        <w:ind w:firstLine="567"/>
        <w:jc w:val="both"/>
        <w:rPr>
          <w:rFonts w:eastAsia="Calibri"/>
          <w:lang w:eastAsia="en-US"/>
        </w:rPr>
      </w:pPr>
      <w:r>
        <w:rPr>
          <w:rFonts w:eastAsia="Calibri"/>
          <w:lang w:eastAsia="en-US"/>
        </w:rPr>
        <w:t xml:space="preserve">ПРН09.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pPr>
      <w:r>
        <w:t xml:space="preserve">ПРН10.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rPr>
          <w:rFonts w:eastAsia="Calibri"/>
          <w:lang w:eastAsia="en-US"/>
        </w:rPr>
      </w:pPr>
      <w:r>
        <w:rPr>
          <w:rFonts w:eastAsia="Calibri"/>
          <w:lang w:eastAsia="en-US"/>
        </w:rPr>
        <w:t xml:space="preserve">ПРН11.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567"/>
        <w:jc w:val="both"/>
        <w:rPr>
          <w:rFonts w:eastAsia="Calibri"/>
          <w:lang w:eastAsia="en-US"/>
        </w:rPr>
      </w:pPr>
      <w:r>
        <w:rPr>
          <w:rFonts w:eastAsia="Calibri"/>
          <w:lang w:eastAsia="en-US"/>
        </w:rPr>
        <w:t xml:space="preserve">ПРН16. Застосовувати набуті теоретичні знання для розв’язання практичних завдань та змістовно інтерпретувати отримані результати. </w:t>
      </w:r>
    </w:p>
    <w:p>
      <w:pPr>
        <w:ind w:firstLine="567"/>
        <w:jc w:val="both"/>
        <w:rPr>
          <w:lang w:eastAsia="ru-RU"/>
        </w:rPr>
      </w:pPr>
      <w:r>
        <w:rPr>
          <w:rFonts w:eastAsia="Calibri"/>
          <w:lang w:eastAsia="en-US"/>
        </w:rPr>
        <w:t>ПРН19. Виявляти навички самостійної роботи, гнучкого мислення, відкритості до нових знань.</w:t>
      </w:r>
    </w:p>
    <w:p>
      <w:pPr>
        <w:ind w:firstLine="567"/>
        <w:jc w:val="both"/>
        <w:rPr>
          <w:lang w:eastAsia="ru-RU"/>
        </w:rPr>
      </w:pPr>
      <w:r>
        <w:rPr>
          <w:lang w:eastAsia="ru-RU"/>
        </w:rPr>
        <w:t xml:space="preserve">1. Згідно з вимогами освітньо-професійної програми студент оволодіває такими </w:t>
      </w:r>
      <w:r>
        <w:rPr>
          <w:b/>
          <w:lang w:eastAsia="ru-RU"/>
        </w:rPr>
        <w:t>компетентностями:</w:t>
      </w:r>
      <w:r>
        <w:rPr>
          <w:lang w:eastAsia="ru-RU"/>
        </w:rPr>
        <w:t xml:space="preserve"> </w:t>
      </w:r>
    </w:p>
    <w:p>
      <w:pPr>
        <w:ind w:firstLine="540"/>
        <w:rPr>
          <w:b/>
          <w:lang w:eastAsia="ru-RU"/>
        </w:rPr>
      </w:pPr>
      <w:r>
        <w:rPr>
          <w:b/>
          <w:lang w:eastAsia="ru-RU"/>
        </w:rPr>
        <w:t xml:space="preserve">І. </w:t>
      </w:r>
      <w:r>
        <w:rPr>
          <w:b/>
        </w:rPr>
        <w:t>Загальнопредметні</w:t>
      </w:r>
      <w:r>
        <w:rPr>
          <w:b/>
          <w:lang w:eastAsia="ru-RU"/>
        </w:rPr>
        <w:t>:</w:t>
      </w:r>
    </w:p>
    <w:p>
      <w:pPr>
        <w:autoSpaceDE w:val="0"/>
        <w:autoSpaceDN w:val="0"/>
        <w:adjustRightInd w:val="0"/>
        <w:ind w:firstLine="567"/>
        <w:jc w:val="both"/>
      </w:pPr>
      <w:r>
        <w:t>ЗК01. Здатність до абстрактного мислення, аналізу та синтезу.</w:t>
      </w:r>
    </w:p>
    <w:p>
      <w:pPr>
        <w:autoSpaceDE w:val="0"/>
        <w:autoSpaceDN w:val="0"/>
        <w:adjustRightInd w:val="0"/>
        <w:ind w:firstLine="567"/>
        <w:jc w:val="both"/>
        <w:rPr>
          <w:i/>
        </w:rPr>
      </w:pPr>
      <w:r>
        <w:t>ЗК02. Здатність застосовувати знання у практичних ситуаціях.</w:t>
      </w:r>
    </w:p>
    <w:p>
      <w:pPr>
        <w:autoSpaceDE w:val="0"/>
        <w:autoSpaceDN w:val="0"/>
        <w:adjustRightInd w:val="0"/>
        <w:ind w:firstLine="567"/>
        <w:jc w:val="both"/>
        <w:rPr>
          <w:rFonts w:eastAsia="Calibri"/>
          <w:lang w:eastAsia="en-US"/>
        </w:rPr>
      </w:pPr>
      <w:r>
        <w:rPr>
          <w:rFonts w:eastAsia="Calibri"/>
          <w:lang w:eastAsia="en-US"/>
        </w:rPr>
        <w:t xml:space="preserve">ЗК07. Здатність вчитися і оволодівати сучасними знаннями. </w:t>
      </w:r>
    </w:p>
    <w:p>
      <w:pPr>
        <w:autoSpaceDE w:val="0"/>
        <w:autoSpaceDN w:val="0"/>
        <w:adjustRightInd w:val="0"/>
        <w:ind w:firstLine="567"/>
        <w:jc w:val="both"/>
        <w:rPr>
          <w:rFonts w:eastAsia="Calibri"/>
          <w:lang w:eastAsia="en-US"/>
        </w:rPr>
      </w:pPr>
      <w:r>
        <w:rPr>
          <w:rFonts w:eastAsia="Calibri"/>
          <w:lang w:eastAsia="en-US"/>
        </w:rPr>
        <w:t>ЗК08. Здатність до пошуку, оброблення та аналізу інформації з різних джерел.</w:t>
      </w:r>
    </w:p>
    <w:p>
      <w:pPr>
        <w:autoSpaceDE w:val="0"/>
        <w:autoSpaceDN w:val="0"/>
        <w:adjustRightInd w:val="0"/>
        <w:ind w:firstLine="567"/>
        <w:jc w:val="both"/>
        <w:rPr>
          <w:rFonts w:eastAsia="Calibri"/>
          <w:lang w:eastAsia="en-US"/>
        </w:rPr>
      </w:pPr>
      <w:r>
        <w:rPr>
          <w:rFonts w:eastAsia="Calibri"/>
          <w:lang w:eastAsia="en-US"/>
        </w:rPr>
        <w:t xml:space="preserve">ЗК09. Здатність бути критичним і самокритичним. </w:t>
      </w:r>
    </w:p>
    <w:p>
      <w:pPr>
        <w:autoSpaceDE w:val="0"/>
        <w:autoSpaceDN w:val="0"/>
        <w:adjustRightInd w:val="0"/>
        <w:ind w:firstLine="567"/>
        <w:jc w:val="both"/>
        <w:rPr>
          <w:rFonts w:eastAsia="Calibri"/>
          <w:lang w:eastAsia="en-US"/>
        </w:rPr>
      </w:pPr>
      <w:r>
        <w:rPr>
          <w:rFonts w:eastAsia="Calibri"/>
          <w:lang w:eastAsia="en-US"/>
        </w:rPr>
        <w:t xml:space="preserve">ЗК10. Здатність працювати у команді. </w:t>
      </w:r>
    </w:p>
    <w:p>
      <w:pPr>
        <w:autoSpaceDE w:val="0"/>
        <w:autoSpaceDN w:val="0"/>
        <w:adjustRightInd w:val="0"/>
        <w:ind w:firstLine="567"/>
        <w:jc w:val="both"/>
      </w:pPr>
      <w:r>
        <w:t xml:space="preserve">ЗК12. Здатність працювати автономно. </w:t>
      </w:r>
    </w:p>
    <w:p>
      <w:pPr>
        <w:ind w:firstLine="567"/>
        <w:rPr>
          <w:b/>
          <w:lang w:eastAsia="ru-RU"/>
        </w:rPr>
      </w:pPr>
      <w:r>
        <w:rPr>
          <w:b/>
          <w:lang w:eastAsia="ru-RU"/>
        </w:rPr>
        <w:t xml:space="preserve">ІІ. </w:t>
      </w:r>
      <w:r>
        <w:rPr>
          <w:b/>
        </w:rPr>
        <w:t>Фахові компетентності (СК)</w:t>
      </w:r>
      <w:r>
        <w:rPr>
          <w:b/>
          <w:lang w:eastAsia="ru-RU"/>
        </w:rPr>
        <w:t>:</w:t>
      </w:r>
    </w:p>
    <w:p>
      <w:pPr>
        <w:autoSpaceDE w:val="0"/>
        <w:autoSpaceDN w:val="0"/>
        <w:adjustRightInd w:val="0"/>
        <w:ind w:firstLine="567"/>
        <w:jc w:val="both"/>
        <w:rPr>
          <w:rFonts w:eastAsia="Calibri"/>
          <w:lang w:eastAsia="en-US"/>
        </w:rPr>
      </w:pPr>
      <w:r>
        <w:t>СК02. Розуміння особливостей функціонування сучасних світових та національних фінансових систем та їх структури.</w:t>
      </w:r>
      <w:r>
        <w:rPr>
          <w:rFonts w:eastAsia="Calibri"/>
          <w:lang w:eastAsia="en-US"/>
        </w:rPr>
        <w:t xml:space="preserve"> </w:t>
      </w:r>
    </w:p>
    <w:p>
      <w:pPr>
        <w:autoSpaceDE w:val="0"/>
        <w:autoSpaceDN w:val="0"/>
        <w:adjustRightInd w:val="0"/>
        <w:ind w:firstLine="567"/>
        <w:jc w:val="both"/>
      </w:pPr>
      <w: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pPr>
      <w: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ind w:firstLine="567"/>
        <w:jc w:val="both"/>
        <w:rPr>
          <w:rFonts w:eastAsia="Calibri"/>
          <w:lang w:eastAsia="en-US"/>
        </w:rPr>
      </w:pPr>
      <w:r>
        <w:rPr>
          <w:rFonts w:eastAsia="Calibri"/>
          <w:lang w:eastAsia="en-US"/>
        </w:rPr>
        <w:t xml:space="preserve">СК08.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rPr>
          <w:rFonts w:eastAsia="Calibri"/>
          <w:lang w:eastAsia="en-US"/>
        </w:rPr>
      </w:pPr>
      <w:r>
        <w:rPr>
          <w:rFonts w:eastAsia="Calibri"/>
          <w:lang w:eastAsia="en-US"/>
        </w:rPr>
        <w:t xml:space="preserve">СК10. Здатність визначати, обґрунтовувати та брати відповідальність за професійні рішення. </w:t>
      </w:r>
    </w:p>
    <w:p>
      <w:pPr>
        <w:tabs>
          <w:tab w:val="left" w:pos="0"/>
        </w:tabs>
        <w:ind w:firstLine="567"/>
        <w:jc w:val="both"/>
        <w:rPr>
          <w:lang w:eastAsia="ru-RU"/>
        </w:rPr>
      </w:pPr>
      <w:r>
        <w:rPr>
          <w:rFonts w:eastAsia="Calibri"/>
          <w:lang w:eastAsia="en-US"/>
        </w:rPr>
        <w:t>СК11. Здатність підтримувати належний рівень знань та постійно підвищувати свою професійну підготовку.</w:t>
      </w:r>
    </w:p>
    <w:p>
      <w:pPr>
        <w:tabs>
          <w:tab w:val="left" w:pos="284"/>
          <w:tab w:val="left" w:pos="567"/>
        </w:tabs>
        <w:ind w:firstLine="567"/>
        <w:jc w:val="both"/>
        <w:rPr>
          <w:b/>
          <w:lang w:eastAsia="ru-RU"/>
        </w:rPr>
      </w:pPr>
      <w:r>
        <w:rPr>
          <w:b/>
          <w:lang w:eastAsia="ru-RU"/>
        </w:rPr>
        <w:t>2.</w:t>
      </w:r>
      <w:r>
        <w:rPr>
          <w:lang w:eastAsia="ru-RU"/>
        </w:rPr>
        <w:t xml:space="preserve"> </w:t>
      </w:r>
      <w:r>
        <w:rPr>
          <w:b/>
          <w:lang w:eastAsia="ru-RU"/>
        </w:rPr>
        <w:t>Інформаційний обсяг навчальної дисципліни:</w:t>
      </w:r>
    </w:p>
    <w:p>
      <w:pPr>
        <w:tabs>
          <w:tab w:val="left" w:pos="0"/>
          <w:tab w:val="left" w:pos="284"/>
        </w:tabs>
        <w:ind w:firstLine="567"/>
        <w:jc w:val="both"/>
        <w:rPr>
          <w:b/>
          <w:lang w:eastAsia="ru-RU"/>
        </w:rPr>
      </w:pPr>
      <w:r>
        <w:rPr>
          <w:b/>
          <w:lang w:eastAsia="ru-RU"/>
        </w:rPr>
        <w:t>Тема 1. Теоретичні основи функціонування банківських систем</w:t>
      </w:r>
    </w:p>
    <w:p>
      <w:pPr>
        <w:tabs>
          <w:tab w:val="left" w:pos="284"/>
          <w:tab w:val="left" w:pos="567"/>
        </w:tabs>
        <w:ind w:firstLine="567"/>
        <w:jc w:val="both"/>
        <w:rPr>
          <w:b/>
          <w:lang w:eastAsia="ru-RU"/>
        </w:rPr>
      </w:pPr>
      <w:r>
        <w:rPr>
          <w:b/>
          <w:lang w:eastAsia="ru-RU"/>
        </w:rPr>
        <w:t>Тема 2. Розвиток банківських систем на сучасному етапі</w:t>
      </w:r>
    </w:p>
    <w:p>
      <w:pPr>
        <w:tabs>
          <w:tab w:val="left" w:pos="284"/>
          <w:tab w:val="left" w:pos="567"/>
        </w:tabs>
        <w:ind w:firstLine="567"/>
        <w:jc w:val="both"/>
        <w:rPr>
          <w:b/>
          <w:lang w:eastAsia="ru-RU"/>
        </w:rPr>
      </w:pPr>
      <w:r>
        <w:rPr>
          <w:b/>
          <w:lang w:eastAsia="ru-RU"/>
        </w:rPr>
        <w:t>Тема 3. Сутність банківської діяльності та основні принципи здійснення банківських операцій</w:t>
      </w:r>
    </w:p>
    <w:p>
      <w:pPr>
        <w:tabs>
          <w:tab w:val="left" w:pos="0"/>
        </w:tabs>
        <w:ind w:firstLine="567"/>
        <w:jc w:val="both"/>
        <w:rPr>
          <w:rFonts w:eastAsia="Calibri"/>
          <w:b/>
          <w:color w:val="000000"/>
        </w:rPr>
      </w:pPr>
      <w:r>
        <w:rPr>
          <w:rFonts w:eastAsia="Calibri"/>
          <w:b/>
          <w:color w:val="000000"/>
        </w:rPr>
        <w:t>Тема 4. Статус та основні напрямки діяльності центральних банків. Національний банк України.</w:t>
      </w:r>
    </w:p>
    <w:p>
      <w:pPr>
        <w:tabs>
          <w:tab w:val="left" w:pos="0"/>
        </w:tabs>
        <w:ind w:firstLine="567"/>
        <w:jc w:val="both"/>
        <w:rPr>
          <w:rFonts w:eastAsia="Calibri"/>
          <w:b/>
          <w:color w:val="000000"/>
        </w:rPr>
      </w:pPr>
      <w:r>
        <w:rPr>
          <w:rFonts w:eastAsia="Calibri"/>
          <w:b/>
          <w:color w:val="000000"/>
        </w:rPr>
        <w:t xml:space="preserve">Тема 5. Організація та регулювання Національним банком України готівкового та безготівкового обігу </w:t>
      </w:r>
    </w:p>
    <w:p>
      <w:pPr>
        <w:tabs>
          <w:tab w:val="left" w:pos="284"/>
          <w:tab w:val="left" w:pos="567"/>
        </w:tabs>
        <w:ind w:firstLine="567"/>
        <w:jc w:val="both"/>
        <w:rPr>
          <w:b/>
          <w:lang w:eastAsia="ru-RU"/>
        </w:rPr>
      </w:pPr>
      <w:r>
        <w:rPr>
          <w:rFonts w:eastAsia="Calibri"/>
          <w:b/>
          <w:color w:val="000000"/>
        </w:rPr>
        <w:t>Тема 6. Регулювання діяльності банків та нагляд за нею</w:t>
      </w:r>
    </w:p>
    <w:p>
      <w:pPr>
        <w:tabs>
          <w:tab w:val="left" w:pos="284"/>
          <w:tab w:val="left" w:pos="567"/>
        </w:tabs>
        <w:ind w:firstLine="567"/>
        <w:jc w:val="both"/>
        <w:rPr>
          <w:b/>
          <w:lang w:eastAsia="ru-RU"/>
        </w:rPr>
      </w:pPr>
      <w:r>
        <w:rPr>
          <w:rFonts w:eastAsia="Calibri"/>
          <w:b/>
          <w:color w:val="000000"/>
        </w:rPr>
        <w:t>Тема 7. Рефінансування банків</w:t>
      </w:r>
      <w:r>
        <w:rPr>
          <w:b/>
          <w:lang w:eastAsia="ru-RU"/>
        </w:rPr>
        <w:t xml:space="preserve"> </w:t>
      </w:r>
    </w:p>
    <w:p>
      <w:pPr>
        <w:tabs>
          <w:tab w:val="left" w:pos="284"/>
          <w:tab w:val="left" w:pos="567"/>
        </w:tabs>
        <w:ind w:firstLine="567"/>
        <w:jc w:val="both"/>
        <w:rPr>
          <w:b/>
          <w:lang w:eastAsia="ru-RU"/>
        </w:rPr>
      </w:pPr>
      <w:r>
        <w:rPr>
          <w:rFonts w:eastAsia="Calibri"/>
          <w:b/>
          <w:color w:val="000000"/>
        </w:rPr>
        <w:t>Тема 8. Операції банків з формування власного капіталу</w:t>
      </w:r>
    </w:p>
    <w:p>
      <w:pPr>
        <w:tabs>
          <w:tab w:val="left" w:pos="284"/>
          <w:tab w:val="left" w:pos="567"/>
        </w:tabs>
        <w:ind w:firstLine="567"/>
        <w:jc w:val="both"/>
        <w:rPr>
          <w:rFonts w:eastAsia="Calibri"/>
          <w:b/>
          <w:color w:val="000000"/>
        </w:rPr>
      </w:pPr>
      <w:r>
        <w:rPr>
          <w:rFonts w:eastAsia="Calibri"/>
          <w:b/>
          <w:color w:val="000000"/>
        </w:rPr>
        <w:t>Тема 9. Операції банків із залучення коштів</w:t>
      </w:r>
    </w:p>
    <w:p>
      <w:pPr>
        <w:tabs>
          <w:tab w:val="left" w:pos="284"/>
          <w:tab w:val="left" w:pos="567"/>
        </w:tabs>
        <w:ind w:firstLine="567"/>
        <w:jc w:val="both"/>
        <w:rPr>
          <w:b/>
          <w:lang w:eastAsia="ru-RU"/>
        </w:rPr>
      </w:pPr>
      <w:r>
        <w:rPr>
          <w:rFonts w:eastAsia="Calibri"/>
          <w:b/>
          <w:color w:val="000000"/>
        </w:rPr>
        <w:t>Тема 10.  Операції банків із запозичення коштів</w:t>
      </w:r>
    </w:p>
    <w:p>
      <w:pPr>
        <w:tabs>
          <w:tab w:val="left" w:pos="284"/>
          <w:tab w:val="left" w:pos="567"/>
        </w:tabs>
        <w:ind w:firstLine="567"/>
        <w:jc w:val="center"/>
        <w:rPr>
          <w:b/>
          <w:lang w:eastAsia="ru-RU"/>
        </w:rPr>
      </w:pPr>
    </w:p>
    <w:p>
      <w:pPr>
        <w:tabs>
          <w:tab w:val="left" w:pos="284"/>
          <w:tab w:val="left" w:pos="567"/>
        </w:tabs>
        <w:ind w:firstLine="567"/>
        <w:jc w:val="center"/>
        <w:rPr>
          <w:b/>
          <w:lang w:eastAsia="ru-RU"/>
        </w:rPr>
      </w:pPr>
      <w:r>
        <w:rPr>
          <w:b/>
          <w:lang w:eastAsia="ru-RU"/>
        </w:rPr>
        <w:t>Програма навчальної дисципліни</w:t>
      </w:r>
    </w:p>
    <w:p>
      <w:pPr>
        <w:tabs>
          <w:tab w:val="left" w:pos="284"/>
          <w:tab w:val="left" w:pos="567"/>
        </w:tabs>
        <w:ind w:firstLine="567"/>
        <w:jc w:val="both"/>
        <w:rPr>
          <w:b/>
          <w:lang w:eastAsia="ru-RU"/>
        </w:rPr>
      </w:pPr>
      <w:r>
        <w:rPr>
          <w:b/>
          <w:lang w:eastAsia="ru-RU"/>
        </w:rPr>
        <w:t>Кредит 1. Характеристика банківської системи. Функції, завдання діяльності та операції комерційних банків</w:t>
      </w:r>
    </w:p>
    <w:p>
      <w:pPr>
        <w:tabs>
          <w:tab w:val="left" w:pos="0"/>
          <w:tab w:val="left" w:pos="284"/>
        </w:tabs>
        <w:ind w:firstLine="567"/>
        <w:jc w:val="both"/>
        <w:rPr>
          <w:b/>
          <w:lang w:eastAsia="ru-RU"/>
        </w:rPr>
      </w:pPr>
      <w:r>
        <w:rPr>
          <w:b/>
          <w:lang w:eastAsia="ru-RU"/>
        </w:rPr>
        <w:t>Тема 1 – Теоретичні основи функціонування банківських систем</w:t>
      </w:r>
    </w:p>
    <w:p>
      <w:pPr>
        <w:tabs>
          <w:tab w:val="left" w:pos="0"/>
          <w:tab w:val="left" w:pos="284"/>
        </w:tabs>
        <w:ind w:firstLine="567"/>
        <w:jc w:val="both"/>
        <w:rPr>
          <w:lang w:eastAsia="ru-RU"/>
        </w:rPr>
      </w:pPr>
      <w:r>
        <w:rPr>
          <w:lang w:eastAsia="ru-RU"/>
        </w:rPr>
        <w:t xml:space="preserve">Уявлення про сутність банку з позиції його історичного розвитку. Основні етапи розвитку банківської діяльності. Умови переростання кредитора в банк. Характерні особливості банку як суб’єкта господарювання. </w:t>
      </w:r>
    </w:p>
    <w:p>
      <w:pPr>
        <w:tabs>
          <w:tab w:val="left" w:pos="0"/>
          <w:tab w:val="left" w:pos="284"/>
        </w:tabs>
        <w:ind w:firstLine="567"/>
        <w:jc w:val="both"/>
        <w:rPr>
          <w:lang w:eastAsia="ru-RU"/>
        </w:rPr>
      </w:pPr>
      <w:r>
        <w:rPr>
          <w:lang w:eastAsia="ru-RU"/>
        </w:rPr>
        <w:t xml:space="preserve">Визначення поняття «банківська система» та підходи до її структуризації. Основні цілі діяльності банківської системи. Функції банківської системи як самостійної економічної структури. Взаємодія банківської системи з іншими системними структурами. Типи банківських систем. </w:t>
      </w:r>
    </w:p>
    <w:p>
      <w:pPr>
        <w:tabs>
          <w:tab w:val="left" w:pos="0"/>
          <w:tab w:val="left" w:pos="284"/>
          <w:tab w:val="left" w:pos="567"/>
        </w:tabs>
        <w:ind w:firstLine="567"/>
        <w:jc w:val="both"/>
        <w:rPr>
          <w:b/>
          <w:lang w:eastAsia="ru-RU"/>
        </w:rPr>
      </w:pPr>
      <w:r>
        <w:rPr>
          <w:b/>
          <w:lang w:eastAsia="ru-RU"/>
        </w:rPr>
        <w:t xml:space="preserve">Тема 2 – Розвиток банківських систем на сучасному етапі </w:t>
      </w:r>
    </w:p>
    <w:p>
      <w:pPr>
        <w:tabs>
          <w:tab w:val="left" w:pos="0"/>
        </w:tabs>
        <w:ind w:firstLine="567"/>
        <w:jc w:val="both"/>
        <w:rPr>
          <w:lang w:eastAsia="ru-RU"/>
        </w:rPr>
      </w:pPr>
      <w:r>
        <w:rPr>
          <w:lang w:eastAsia="ru-RU"/>
        </w:rPr>
        <w:t xml:space="preserve">Специфіка характерних рис банківської системи. Банківські системи зарубіжних країн, особливості їх побудови та функціонування. Формування банківської системи в Україні. Проблемні та кризові явища в банківській системі України. Стратегія розвитку банківської системи України. Види банківських об’єднань. Цілі та принципи створення банківських об’єднань, основні напрямки їх діяльності. Банківські об’єднання в Україні. </w:t>
      </w:r>
    </w:p>
    <w:p>
      <w:pPr>
        <w:tabs>
          <w:tab w:val="left" w:pos="0"/>
          <w:tab w:val="left" w:pos="284"/>
          <w:tab w:val="left" w:pos="567"/>
        </w:tabs>
        <w:ind w:firstLine="567"/>
        <w:jc w:val="both"/>
        <w:rPr>
          <w:b/>
          <w:lang w:eastAsia="ru-RU"/>
        </w:rPr>
      </w:pPr>
      <w:r>
        <w:rPr>
          <w:b/>
          <w:lang w:eastAsia="ru-RU"/>
        </w:rPr>
        <w:t xml:space="preserve">Тема 3 – Сутність банківської діяльності та основні принципи здійснення банківських операцій </w:t>
      </w:r>
    </w:p>
    <w:p>
      <w:pPr>
        <w:tabs>
          <w:tab w:val="left" w:pos="0"/>
          <w:tab w:val="left" w:pos="567"/>
        </w:tabs>
        <w:ind w:firstLine="567"/>
        <w:jc w:val="both"/>
        <w:rPr>
          <w:lang w:eastAsia="ru-RU"/>
        </w:rPr>
      </w:pPr>
      <w:r>
        <w:rPr>
          <w:lang w:eastAsia="ru-RU"/>
        </w:rPr>
        <w:t xml:space="preserve">Банк як основна ланка банківської системи: сутність, цілі та принципи діяльності в умовах ринкової економіки. Види банків, порядок створення і організаційна структура. Банківські операції: класифікація та принципи проведення. Склад і структура ресурсів банків. Власні та залучені ресурси, їх характеристика. Операції, пов’язані з формуванням ресурсів банку. Характеристика операцій банку по розміщенню ресурсів. Характеристика комісійно-посередницьких операцій банку. </w:t>
      </w:r>
    </w:p>
    <w:p>
      <w:pPr>
        <w:tabs>
          <w:tab w:val="left" w:pos="0"/>
        </w:tabs>
        <w:ind w:firstLine="567"/>
        <w:jc w:val="both"/>
        <w:rPr>
          <w:rFonts w:eastAsia="Calibri"/>
          <w:b/>
          <w:color w:val="000000"/>
        </w:rPr>
      </w:pPr>
      <w:r>
        <w:rPr>
          <w:rFonts w:eastAsia="Calibri"/>
          <w:b/>
          <w:color w:val="000000"/>
        </w:rPr>
        <w:t>Кредит 2. Центральний банк як перший рівень банківської системи. Основи діяльності Національного банку України</w:t>
      </w:r>
    </w:p>
    <w:p>
      <w:pPr>
        <w:tabs>
          <w:tab w:val="left" w:pos="0"/>
        </w:tabs>
        <w:ind w:firstLine="567"/>
        <w:jc w:val="both"/>
        <w:rPr>
          <w:rFonts w:eastAsia="Calibri"/>
          <w:b/>
          <w:color w:val="000000"/>
        </w:rPr>
      </w:pPr>
      <w:r>
        <w:rPr>
          <w:rFonts w:eastAsia="Calibri"/>
          <w:b/>
          <w:color w:val="000000"/>
        </w:rPr>
        <w:t>Тема 4 – Статус та основні напрямки діяльності центральних банків. Національний банк України.</w:t>
      </w:r>
    </w:p>
    <w:p>
      <w:pPr>
        <w:tabs>
          <w:tab w:val="left" w:pos="0"/>
        </w:tabs>
        <w:ind w:firstLine="567"/>
        <w:jc w:val="both"/>
        <w:rPr>
          <w:rFonts w:eastAsia="Calibri"/>
          <w:color w:val="000000"/>
        </w:rPr>
      </w:pPr>
      <w:r>
        <w:rPr>
          <w:rFonts w:eastAsia="Calibri"/>
          <w:color w:val="000000"/>
        </w:rPr>
        <w:t xml:space="preserve">Причини і шляхи створення центральних емісійних банків. Статус, форми функціонування центральних банків світу. Співробітництво центральних банків з міжнародними фінансовими організаціями. Європейська система центральних банків. Перспективи розвитку центральних банків. </w:t>
      </w:r>
    </w:p>
    <w:p>
      <w:pPr>
        <w:tabs>
          <w:tab w:val="left" w:pos="0"/>
        </w:tabs>
        <w:ind w:firstLine="567"/>
        <w:jc w:val="both"/>
        <w:rPr>
          <w:rFonts w:eastAsia="Calibri"/>
          <w:color w:val="000000"/>
        </w:rPr>
      </w:pPr>
      <w:r>
        <w:rPr>
          <w:rFonts w:eastAsia="Calibri"/>
          <w:color w:val="000000"/>
        </w:rPr>
        <w:t xml:space="preserve">Створення та етапи розвитку НБУ. Основні принципи організації та функціонування системи НБУ. Підзвітність НБУ. Економічна самостійність НБУ. Взаємовідносини НБУ з органами державної влади. Органи управління і структура НБУ. </w:t>
      </w:r>
    </w:p>
    <w:p>
      <w:pPr>
        <w:tabs>
          <w:tab w:val="left" w:pos="0"/>
        </w:tabs>
        <w:ind w:firstLine="567"/>
        <w:jc w:val="both"/>
        <w:rPr>
          <w:rFonts w:eastAsia="Calibri"/>
          <w:b/>
          <w:color w:val="000000"/>
        </w:rPr>
      </w:pPr>
      <w:r>
        <w:rPr>
          <w:rFonts w:eastAsia="Calibri"/>
          <w:b/>
          <w:color w:val="000000"/>
        </w:rPr>
        <w:t xml:space="preserve">Тема 5 – Організація та регулювання Національним банком України готівкового та безготівкового обігу </w:t>
      </w:r>
    </w:p>
    <w:p>
      <w:pPr>
        <w:tabs>
          <w:tab w:val="left" w:pos="0"/>
        </w:tabs>
        <w:ind w:firstLine="567"/>
        <w:jc w:val="both"/>
        <w:rPr>
          <w:rFonts w:eastAsia="Calibri"/>
          <w:color w:val="000000"/>
        </w:rPr>
      </w:pPr>
      <w:r>
        <w:rPr>
          <w:rFonts w:eastAsia="Calibri"/>
          <w:color w:val="000000"/>
        </w:rPr>
        <w:t xml:space="preserve">Учасники процесу створення грошей. Вплив центрального банку на пропозицію грошей. Грошова база, контроль за нею з боку центрального банку. Роль НБУ в регулюванні готівкового обігу. Роль НБУ в регулюванні безготівкового обігу. Організація міжбанківських розрахунків України. Система електронних міжбанківських розрахунків. Здійснення міжбанківських розрахунків через прямі кореспондентські відносини. Нормативно-правова основа міжбанківських розрахунків. </w:t>
      </w:r>
    </w:p>
    <w:p>
      <w:pPr>
        <w:tabs>
          <w:tab w:val="left" w:pos="0"/>
        </w:tabs>
        <w:ind w:firstLine="567"/>
        <w:jc w:val="both"/>
        <w:rPr>
          <w:rFonts w:eastAsia="Calibri"/>
          <w:b/>
          <w:color w:val="000000"/>
          <w:lang w:val="en-US"/>
        </w:rPr>
      </w:pPr>
      <w:r>
        <w:rPr>
          <w:rFonts w:eastAsia="Calibri"/>
          <w:b/>
          <w:color w:val="000000"/>
        </w:rPr>
        <w:t xml:space="preserve">Кредит </w:t>
      </w:r>
      <w:r>
        <w:rPr>
          <w:rFonts w:eastAsia="Calibri"/>
          <w:b/>
          <w:color w:val="000000"/>
          <w:lang w:val="en-US"/>
        </w:rPr>
        <w:t>3</w:t>
      </w:r>
      <w:r>
        <w:rPr>
          <w:rFonts w:eastAsia="Calibri"/>
          <w:b/>
          <w:color w:val="000000"/>
        </w:rPr>
        <w:t xml:space="preserve">. Регуляція банківської системи </w:t>
      </w:r>
    </w:p>
    <w:p>
      <w:pPr>
        <w:tabs>
          <w:tab w:val="left" w:pos="0"/>
        </w:tabs>
        <w:ind w:firstLine="567"/>
        <w:jc w:val="both"/>
        <w:rPr>
          <w:rFonts w:eastAsia="Calibri"/>
          <w:b/>
          <w:color w:val="000000"/>
        </w:rPr>
      </w:pPr>
      <w:r>
        <w:rPr>
          <w:rFonts w:eastAsia="Calibri"/>
          <w:b/>
          <w:color w:val="000000"/>
        </w:rPr>
        <w:t xml:space="preserve">Тема 6 – Регулювання діяльності банків та нагляд за нею. </w:t>
      </w:r>
    </w:p>
    <w:p>
      <w:pPr>
        <w:tabs>
          <w:tab w:val="left" w:pos="0"/>
        </w:tabs>
        <w:ind w:firstLine="567"/>
        <w:jc w:val="both"/>
        <w:rPr>
          <w:rFonts w:eastAsia="Calibri"/>
          <w:color w:val="000000"/>
        </w:rPr>
      </w:pPr>
      <w:r>
        <w:rPr>
          <w:rFonts w:eastAsia="Calibri"/>
          <w:color w:val="000000"/>
        </w:rPr>
        <w:t xml:space="preserve">Економічна сутність та необхідність регулювання банківської діяльності. Інституціональна побудова системи регулювання діяльності банків. Принципи ефективного банківського регулювання, розроблені Базельським Комітетом з питань банківського регулювання. Інструменти регулювання діяльності банків. </w:t>
      </w:r>
    </w:p>
    <w:p>
      <w:pPr>
        <w:tabs>
          <w:tab w:val="left" w:pos="0"/>
        </w:tabs>
        <w:ind w:firstLine="567"/>
        <w:jc w:val="both"/>
        <w:rPr>
          <w:rFonts w:eastAsia="Calibri"/>
          <w:color w:val="000000"/>
        </w:rPr>
      </w:pPr>
      <w:r>
        <w:rPr>
          <w:rFonts w:eastAsia="Calibri"/>
          <w:color w:val="000000"/>
        </w:rPr>
        <w:t xml:space="preserve">Організація системи банківського нагляду в Україні. Мета та сфера банківського нагляду. Нормативні акти НБУ, що регламентують діяльність банківського нагляду. Форми здійснення наглядових функцій. Світовий досвід банківського нагляду. </w:t>
      </w:r>
    </w:p>
    <w:p>
      <w:pPr>
        <w:tabs>
          <w:tab w:val="left" w:pos="0"/>
        </w:tabs>
        <w:ind w:firstLine="567"/>
        <w:jc w:val="both"/>
        <w:rPr>
          <w:rFonts w:eastAsia="Calibri"/>
          <w:b/>
          <w:color w:val="000000"/>
        </w:rPr>
      </w:pPr>
      <w:r>
        <w:rPr>
          <w:rFonts w:eastAsia="Calibri"/>
          <w:b/>
          <w:color w:val="000000"/>
        </w:rPr>
        <w:t xml:space="preserve">Тема 7 – Рефінансування банків. </w:t>
      </w:r>
    </w:p>
    <w:p>
      <w:pPr>
        <w:tabs>
          <w:tab w:val="left" w:pos="0"/>
        </w:tabs>
        <w:ind w:firstLine="567"/>
        <w:jc w:val="both"/>
        <w:rPr>
          <w:rFonts w:eastAsia="Calibri"/>
          <w:color w:val="000000"/>
        </w:rPr>
      </w:pPr>
      <w:r>
        <w:rPr>
          <w:rFonts w:eastAsia="Calibri"/>
          <w:color w:val="000000"/>
        </w:rPr>
        <w:t xml:space="preserve">Економічна сутність та етапи виникнення кредитних відносин центрального банку. Сутність кредитної політики та її вплив на здатність банків до створення нових грошей і на обсяг грошової маси в обігу. Емісійний характер кредитних операцій центрального банку. Суб’єкти кредитних відносин із центральними банками. Види та особливості кредитних операцій центральних банків. Характерні ознаки та відмінність дисконтних та ломбардних операцій центральних банків. Механізми кредитування, що їх використовує НБУ. </w:t>
      </w:r>
    </w:p>
    <w:p>
      <w:pPr>
        <w:tabs>
          <w:tab w:val="left" w:pos="0"/>
        </w:tabs>
        <w:ind w:firstLine="567"/>
        <w:jc w:val="both"/>
        <w:rPr>
          <w:rFonts w:eastAsia="Calibri"/>
          <w:color w:val="000000"/>
        </w:rPr>
      </w:pPr>
      <w:r>
        <w:rPr>
          <w:rFonts w:eastAsia="Calibri"/>
          <w:b/>
          <w:color w:val="000000"/>
        </w:rPr>
        <w:t xml:space="preserve">Кредит </w:t>
      </w:r>
      <w:r>
        <w:rPr>
          <w:rFonts w:eastAsia="Calibri"/>
          <w:b/>
          <w:color w:val="000000"/>
          <w:lang w:val="en-US"/>
        </w:rPr>
        <w:t>4</w:t>
      </w:r>
      <w:r>
        <w:rPr>
          <w:rFonts w:eastAsia="Calibri"/>
          <w:b/>
          <w:color w:val="000000"/>
        </w:rPr>
        <w:t>. Пасивні операції банків</w:t>
      </w:r>
    </w:p>
    <w:p>
      <w:pPr>
        <w:tabs>
          <w:tab w:val="left" w:pos="0"/>
        </w:tabs>
        <w:ind w:firstLine="567"/>
        <w:jc w:val="both"/>
        <w:rPr>
          <w:rFonts w:eastAsia="Calibri"/>
          <w:b/>
          <w:color w:val="000000"/>
        </w:rPr>
      </w:pPr>
      <w:r>
        <w:rPr>
          <w:rFonts w:eastAsia="Calibri"/>
          <w:b/>
          <w:color w:val="000000"/>
        </w:rPr>
        <w:t>Тема 8 - Операції банків з формування власного капіталу</w:t>
      </w:r>
    </w:p>
    <w:p>
      <w:pPr>
        <w:tabs>
          <w:tab w:val="left" w:pos="0"/>
        </w:tabs>
        <w:ind w:firstLine="567"/>
        <w:jc w:val="both"/>
        <w:rPr>
          <w:rFonts w:eastAsia="Calibri"/>
          <w:color w:val="000000"/>
        </w:rPr>
      </w:pPr>
      <w:r>
        <w:rPr>
          <w:rFonts w:eastAsia="Calibri"/>
          <w:color w:val="000000"/>
        </w:rPr>
        <w:t xml:space="preserve">Економічна характеристика та джерела формування банківських ресурсів, їх класифікація. Власний капітал банку, його структура, джерела формування, функції та значення. Методики розрахунку капіталу банку (балансовий, регулятивний та економічний). Достатність капіталу банку. Фактори, що визначають достатність капіталу банку. Основні критерії і стандарти оцінки власного капіталу банку згідно вимог Базельської угоди. Показники нормативів капіталу для банків України.  </w:t>
      </w:r>
    </w:p>
    <w:p>
      <w:pPr>
        <w:tabs>
          <w:tab w:val="left" w:pos="0"/>
        </w:tabs>
        <w:ind w:firstLine="567"/>
        <w:jc w:val="both"/>
        <w:rPr>
          <w:rFonts w:eastAsia="Calibri"/>
          <w:b/>
          <w:color w:val="000000"/>
        </w:rPr>
      </w:pPr>
      <w:r>
        <w:rPr>
          <w:rFonts w:eastAsia="Calibri"/>
          <w:b/>
          <w:color w:val="000000"/>
        </w:rPr>
        <w:t>Тема 9 – Операції банків із залучення коштів.</w:t>
      </w:r>
    </w:p>
    <w:p>
      <w:pPr>
        <w:tabs>
          <w:tab w:val="left" w:pos="0"/>
        </w:tabs>
        <w:ind w:firstLine="567"/>
        <w:jc w:val="both"/>
        <w:rPr>
          <w:rFonts w:eastAsia="Calibri"/>
          <w:color w:val="000000"/>
        </w:rPr>
      </w:pPr>
      <w:r>
        <w:rPr>
          <w:rFonts w:eastAsia="Calibri"/>
          <w:color w:val="000000"/>
        </w:rPr>
        <w:t xml:space="preserve">Залучені ресурси банку, операції, пов’язані з їх формуванням. Економічний зміст депозитних операцій, їх класифікація та загальна характеристика. Укладання депозитного договору та встановлення депозитної процентної ставки. </w:t>
      </w:r>
    </w:p>
    <w:p>
      <w:pPr>
        <w:tabs>
          <w:tab w:val="left" w:pos="0"/>
        </w:tabs>
        <w:ind w:firstLine="567"/>
        <w:jc w:val="both"/>
        <w:rPr>
          <w:rFonts w:eastAsia="Calibri"/>
          <w:color w:val="000000"/>
        </w:rPr>
      </w:pPr>
      <w:r>
        <w:rPr>
          <w:rFonts w:eastAsia="Calibri"/>
          <w:color w:val="000000"/>
        </w:rPr>
        <w:t>Механізм здійснення строкових депозитних операцій з юридичними особами. Класифікація депозитів фізичних осіб, їх загальна характеристика. Порядок розпорядження рахунками неповнолітніх та інших клієнтів, визнаних недієздатними. Система гарантування вкладів населення в банках.</w:t>
      </w:r>
    </w:p>
    <w:p>
      <w:pPr>
        <w:tabs>
          <w:tab w:val="left" w:pos="0"/>
        </w:tabs>
        <w:ind w:firstLine="567"/>
        <w:jc w:val="both"/>
        <w:rPr>
          <w:rFonts w:eastAsia="Calibri"/>
          <w:b/>
          <w:color w:val="000000"/>
        </w:rPr>
      </w:pPr>
      <w:r>
        <w:rPr>
          <w:rFonts w:eastAsia="Calibri"/>
          <w:b/>
          <w:color w:val="000000"/>
        </w:rPr>
        <w:t>Тема 10 -  Операції банків із запозичення коштів.</w:t>
      </w:r>
    </w:p>
    <w:p>
      <w:pPr>
        <w:tabs>
          <w:tab w:val="left" w:pos="0"/>
        </w:tabs>
        <w:ind w:firstLine="567"/>
        <w:jc w:val="both"/>
        <w:rPr>
          <w:rFonts w:eastAsia="Calibri"/>
          <w:color w:val="000000"/>
        </w:rPr>
      </w:pPr>
      <w:r>
        <w:rPr>
          <w:rFonts w:eastAsia="Calibri"/>
          <w:color w:val="000000"/>
        </w:rPr>
        <w:t>Сутність операцій з недепозитного запозичення коштів, їх загальна характеристика. Роль міжбанківського кредитування, функції та структура ринку міжбанківських кредитів. Практика здійснення операцій з міжбанківського кредитування. Особливості одержання кредитів від НБУ. Механізми рефінансування банків. Випуск незабезпечених боргових зобов’язань банку як засіб запозичення ресурсів. Поняття субординованого боргу. Випуск банківських облігацій.</w:t>
      </w:r>
    </w:p>
    <w:p>
      <w:pPr>
        <w:ind w:firstLine="567"/>
        <w:jc w:val="center"/>
        <w:rPr>
          <w:b/>
          <w:bCs/>
          <w:lang w:eastAsia="ru-RU"/>
        </w:rPr>
      </w:pPr>
    </w:p>
    <w:p>
      <w:pPr>
        <w:ind w:firstLine="567"/>
        <w:jc w:val="center"/>
        <w:rPr>
          <w:b/>
          <w:bCs/>
          <w:lang w:eastAsia="ru-RU"/>
        </w:rPr>
      </w:pPr>
    </w:p>
    <w:p>
      <w:pPr>
        <w:ind w:firstLine="567"/>
        <w:jc w:val="center"/>
        <w:rPr>
          <w:b/>
          <w:bCs/>
          <w:lang w:eastAsia="ru-RU"/>
        </w:rPr>
      </w:pPr>
      <w:r>
        <w:rPr>
          <w:b/>
          <w:bCs/>
          <w:lang w:eastAsia="ru-RU"/>
        </w:rPr>
        <w:t>3. Структура навчальної дисципліни</w:t>
      </w:r>
    </w:p>
    <w:p>
      <w:pPr>
        <w:ind w:firstLine="567"/>
        <w:jc w:val="center"/>
        <w:rPr>
          <w:b/>
          <w:bCs/>
          <w:lang w:val="ru-RU" w:eastAsia="ru-RU"/>
        </w:rPr>
      </w:pPr>
      <w:r>
        <w:rPr>
          <w:b/>
          <w:bCs/>
          <w:lang w:eastAsia="ru-RU"/>
        </w:rPr>
        <w:t>Денна форма навчання</w:t>
      </w:r>
    </w:p>
    <w:tbl>
      <w:tblPr>
        <w:tblStyle w:val="10"/>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9"/>
        <w:gridCol w:w="553"/>
        <w:gridCol w:w="524"/>
        <w:gridCol w:w="584"/>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853" w:type="pct"/>
            <w:vMerge w:val="restart"/>
            <w:vAlign w:val="center"/>
          </w:tcPr>
          <w:p>
            <w:pPr>
              <w:ind w:firstLine="34"/>
              <w:jc w:val="center"/>
              <w:rPr>
                <w:lang w:eastAsia="ru-RU"/>
              </w:rPr>
            </w:pPr>
            <w:r>
              <w:rPr>
                <w:lang w:eastAsia="ru-RU"/>
              </w:rPr>
              <w:t>Назви кредитів і тем</w:t>
            </w:r>
          </w:p>
        </w:tc>
        <w:tc>
          <w:tcPr>
            <w:tcW w:w="1147" w:type="pct"/>
            <w:gridSpan w:val="4"/>
            <w:shd w:val="clear" w:color="auto" w:fill="auto"/>
            <w:vAlign w:val="center"/>
          </w:tcPr>
          <w:p>
            <w:pPr>
              <w:ind w:firstLine="34"/>
              <w:jc w:val="center"/>
              <w:rPr>
                <w:lang w:eastAsia="ru-RU"/>
              </w:rPr>
            </w:pPr>
            <w:r>
              <w:rPr>
                <w:lang w:eastAsia="ru-RU"/>
              </w:rPr>
              <w:t xml:space="preserve">Кількість годин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853" w:type="pct"/>
            <w:vMerge w:val="continue"/>
          </w:tcPr>
          <w:p>
            <w:pPr>
              <w:ind w:firstLine="34"/>
              <w:jc w:val="center"/>
              <w:rPr>
                <w:lang w:eastAsia="ru-RU"/>
              </w:rPr>
            </w:pPr>
          </w:p>
        </w:tc>
        <w:tc>
          <w:tcPr>
            <w:tcW w:w="287" w:type="pct"/>
            <w:vMerge w:val="restart"/>
            <w:shd w:val="clear" w:color="auto" w:fill="auto"/>
            <w:vAlign w:val="center"/>
          </w:tcPr>
          <w:p>
            <w:pPr>
              <w:ind w:firstLine="34"/>
              <w:jc w:val="center"/>
              <w:rPr>
                <w:lang w:eastAsia="ru-RU"/>
              </w:rPr>
            </w:pPr>
            <w:r>
              <w:rPr>
                <w:lang w:eastAsia="ru-RU"/>
              </w:rPr>
              <w:t>усього</w:t>
            </w:r>
          </w:p>
        </w:tc>
        <w:tc>
          <w:tcPr>
            <w:tcW w:w="860" w:type="pct"/>
            <w:gridSpan w:val="3"/>
            <w:shd w:val="clear" w:color="auto" w:fill="auto"/>
            <w:vAlign w:val="center"/>
          </w:tcPr>
          <w:p>
            <w:pPr>
              <w:ind w:firstLine="34"/>
              <w:jc w:val="center"/>
              <w:rPr>
                <w:lang w:eastAsia="ru-RU"/>
              </w:rPr>
            </w:pPr>
            <w:r>
              <w:rPr>
                <w:lang w:eastAsia="ru-RU"/>
              </w:rPr>
              <w:t>Денна 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3853" w:type="pct"/>
            <w:vMerge w:val="continue"/>
          </w:tcPr>
          <w:p>
            <w:pPr>
              <w:ind w:firstLine="34"/>
              <w:jc w:val="center"/>
              <w:rPr>
                <w:lang w:eastAsia="ru-RU"/>
              </w:rPr>
            </w:pPr>
          </w:p>
        </w:tc>
        <w:tc>
          <w:tcPr>
            <w:tcW w:w="287" w:type="pct"/>
            <w:vMerge w:val="continue"/>
            <w:shd w:val="clear" w:color="auto" w:fill="auto"/>
            <w:vAlign w:val="center"/>
          </w:tcPr>
          <w:p>
            <w:pPr>
              <w:ind w:firstLine="34"/>
              <w:jc w:val="center"/>
              <w:rPr>
                <w:lang w:eastAsia="ru-RU"/>
              </w:rPr>
            </w:pPr>
          </w:p>
        </w:tc>
        <w:tc>
          <w:tcPr>
            <w:tcW w:w="272" w:type="pct"/>
            <w:shd w:val="clear" w:color="auto" w:fill="auto"/>
            <w:vAlign w:val="center"/>
          </w:tcPr>
          <w:p>
            <w:pPr>
              <w:ind w:firstLine="34"/>
              <w:jc w:val="center"/>
              <w:rPr>
                <w:lang w:eastAsia="ru-RU"/>
              </w:rPr>
            </w:pPr>
            <w:r>
              <w:rPr>
                <w:lang w:eastAsia="ru-RU"/>
              </w:rPr>
              <w:t>л.</w:t>
            </w:r>
          </w:p>
        </w:tc>
        <w:tc>
          <w:tcPr>
            <w:tcW w:w="303" w:type="pct"/>
            <w:vAlign w:val="center"/>
          </w:tcPr>
          <w:p>
            <w:pPr>
              <w:ind w:firstLine="34"/>
              <w:jc w:val="center"/>
              <w:rPr>
                <w:lang w:eastAsia="ru-RU"/>
              </w:rPr>
            </w:pPr>
            <w:r>
              <w:rPr>
                <w:lang w:eastAsia="ru-RU"/>
              </w:rPr>
              <w:t>пр.</w:t>
            </w:r>
          </w:p>
        </w:tc>
        <w:tc>
          <w:tcPr>
            <w:tcW w:w="284" w:type="pct"/>
            <w:shd w:val="clear" w:color="auto" w:fill="auto"/>
            <w:vAlign w:val="center"/>
          </w:tcPr>
          <w:p>
            <w:pPr>
              <w:ind w:firstLine="34"/>
              <w:jc w:val="center"/>
              <w:rPr>
                <w:lang w:eastAsia="ru-RU"/>
              </w:rPr>
            </w:pPr>
            <w:r>
              <w:rPr>
                <w:lang w:eastAsia="ru-RU"/>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autoSpaceDE w:val="0"/>
              <w:autoSpaceDN w:val="0"/>
              <w:adjustRightInd w:val="0"/>
              <w:ind w:firstLine="34"/>
              <w:jc w:val="both"/>
              <w:rPr>
                <w:i/>
                <w:lang w:eastAsia="ru-RU"/>
              </w:rPr>
            </w:pPr>
            <w:r>
              <w:rPr>
                <w:i/>
                <w:lang w:eastAsia="ru-RU"/>
              </w:rPr>
              <w:t>Кредит 1. Характеристика банківської системи. Функції, завдання діяльності та операції комерційних банків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vAlign w:val="center"/>
          </w:tcPr>
          <w:p>
            <w:pPr>
              <w:tabs>
                <w:tab w:val="left" w:pos="0"/>
                <w:tab w:val="left" w:pos="284"/>
              </w:tabs>
              <w:ind w:firstLine="34"/>
              <w:jc w:val="both"/>
            </w:pPr>
            <w:r>
              <w:rPr>
                <w:b/>
                <w:lang w:eastAsia="ru-RU"/>
              </w:rPr>
              <w:t xml:space="preserve">Тема 1 – </w:t>
            </w:r>
            <w:r>
              <w:rPr>
                <w:lang w:eastAsia="ru-RU"/>
              </w:rPr>
              <w:t>Теоретичні основи функціонування банківських систем</w:t>
            </w:r>
          </w:p>
        </w:tc>
        <w:tc>
          <w:tcPr>
            <w:tcW w:w="287" w:type="pct"/>
            <w:shd w:val="clear" w:color="auto" w:fill="auto"/>
            <w:vAlign w:val="center"/>
          </w:tcPr>
          <w:p>
            <w:pPr>
              <w:ind w:firstLine="34"/>
              <w:jc w:val="center"/>
              <w:rPr>
                <w:lang w:val="en-US" w:eastAsia="ru-RU"/>
              </w:rPr>
            </w:pPr>
            <w:r>
              <w:rPr>
                <w:lang w:val="en-US" w:eastAsia="ru-RU"/>
              </w:rPr>
              <w:t>10</w:t>
            </w:r>
          </w:p>
        </w:tc>
        <w:tc>
          <w:tcPr>
            <w:tcW w:w="272" w:type="pct"/>
            <w:shd w:val="clear" w:color="auto" w:fill="auto"/>
            <w:vAlign w:val="center"/>
          </w:tcPr>
          <w:p>
            <w:pPr>
              <w:ind w:firstLine="34"/>
              <w:jc w:val="center"/>
              <w:rPr>
                <w:lang w:val="en-US" w:eastAsia="ru-RU"/>
              </w:rPr>
            </w:pPr>
            <w:r>
              <w:rPr>
                <w:lang w:val="en-US" w:eastAsia="ru-RU"/>
              </w:rPr>
              <w:t>2</w:t>
            </w:r>
          </w:p>
        </w:tc>
        <w:tc>
          <w:tcPr>
            <w:tcW w:w="303" w:type="pct"/>
            <w:vAlign w:val="center"/>
          </w:tcPr>
          <w:p>
            <w:pPr>
              <w:ind w:firstLine="34"/>
              <w:jc w:val="center"/>
              <w:rPr>
                <w:lang w:val="en-US" w:eastAsia="ru-RU"/>
              </w:rPr>
            </w:pPr>
            <w:r>
              <w:rPr>
                <w:lang w:val="en-US" w:eastAsia="ru-RU"/>
              </w:rPr>
              <w:t>2</w:t>
            </w:r>
          </w:p>
        </w:tc>
        <w:tc>
          <w:tcPr>
            <w:tcW w:w="284" w:type="pct"/>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vAlign w:val="center"/>
          </w:tcPr>
          <w:p>
            <w:pPr>
              <w:tabs>
                <w:tab w:val="left" w:pos="0"/>
                <w:tab w:val="left" w:pos="34"/>
                <w:tab w:val="left" w:pos="567"/>
              </w:tabs>
              <w:ind w:firstLine="34"/>
              <w:jc w:val="both"/>
            </w:pPr>
            <w:r>
              <w:rPr>
                <w:b/>
                <w:lang w:eastAsia="ru-RU"/>
              </w:rPr>
              <w:t xml:space="preserve">Тема 2 – </w:t>
            </w:r>
            <w:r>
              <w:rPr>
                <w:lang w:eastAsia="ru-RU"/>
              </w:rPr>
              <w:t>Розвиток банківських систем на сучасному етапі</w:t>
            </w:r>
            <w:r>
              <w:rPr>
                <w:b/>
                <w:lang w:eastAsia="ru-RU"/>
              </w:rPr>
              <w:t xml:space="preserve"> </w:t>
            </w:r>
          </w:p>
        </w:tc>
        <w:tc>
          <w:tcPr>
            <w:tcW w:w="287" w:type="pct"/>
            <w:shd w:val="clear" w:color="auto" w:fill="auto"/>
            <w:vAlign w:val="center"/>
          </w:tcPr>
          <w:p>
            <w:pPr>
              <w:ind w:firstLine="34"/>
              <w:jc w:val="center"/>
              <w:rPr>
                <w:lang w:val="en-US" w:eastAsia="ru-RU"/>
              </w:rPr>
            </w:pPr>
            <w:r>
              <w:rPr>
                <w:lang w:val="en-US" w:eastAsia="ru-RU"/>
              </w:rPr>
              <w:t>10</w:t>
            </w:r>
          </w:p>
        </w:tc>
        <w:tc>
          <w:tcPr>
            <w:tcW w:w="272" w:type="pct"/>
            <w:shd w:val="clear" w:color="auto" w:fill="auto"/>
            <w:vAlign w:val="center"/>
          </w:tcPr>
          <w:p>
            <w:pPr>
              <w:ind w:firstLine="34"/>
              <w:jc w:val="center"/>
              <w:rPr>
                <w:lang w:val="en-US" w:eastAsia="ru-RU"/>
              </w:rPr>
            </w:pPr>
            <w:r>
              <w:rPr>
                <w:lang w:val="en-US" w:eastAsia="ru-RU"/>
              </w:rPr>
              <w:t>2</w:t>
            </w:r>
          </w:p>
        </w:tc>
        <w:tc>
          <w:tcPr>
            <w:tcW w:w="303" w:type="pct"/>
            <w:vAlign w:val="center"/>
          </w:tcPr>
          <w:p>
            <w:pPr>
              <w:ind w:firstLine="34"/>
              <w:jc w:val="center"/>
              <w:rPr>
                <w:lang w:val="en-US" w:eastAsia="ru-RU"/>
              </w:rPr>
            </w:pPr>
            <w:r>
              <w:rPr>
                <w:lang w:val="en-US" w:eastAsia="ru-RU"/>
              </w:rPr>
              <w:t>2</w:t>
            </w:r>
          </w:p>
        </w:tc>
        <w:tc>
          <w:tcPr>
            <w:tcW w:w="284" w:type="pct"/>
            <w:tcBorders>
              <w:top w:val="single" w:color="auto" w:sz="4" w:space="0"/>
            </w:tcBorders>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vAlign w:val="center"/>
          </w:tcPr>
          <w:p>
            <w:pPr>
              <w:tabs>
                <w:tab w:val="left" w:pos="0"/>
                <w:tab w:val="left" w:pos="567"/>
              </w:tabs>
              <w:ind w:firstLine="34"/>
              <w:jc w:val="both"/>
              <w:rPr>
                <w:b/>
                <w:lang w:eastAsia="ru-RU"/>
              </w:rPr>
            </w:pPr>
            <w:r>
              <w:rPr>
                <w:b/>
                <w:lang w:eastAsia="ru-RU"/>
              </w:rPr>
              <w:t xml:space="preserve">Тема 3 – </w:t>
            </w:r>
            <w:r>
              <w:rPr>
                <w:lang w:eastAsia="ru-RU"/>
              </w:rPr>
              <w:t>Сутність банківської діяльності та основні принципи здійснення банківських операцій</w:t>
            </w:r>
          </w:p>
        </w:tc>
        <w:tc>
          <w:tcPr>
            <w:tcW w:w="287" w:type="pct"/>
            <w:shd w:val="clear" w:color="auto" w:fill="auto"/>
            <w:vAlign w:val="center"/>
          </w:tcPr>
          <w:p>
            <w:pPr>
              <w:ind w:firstLine="34"/>
              <w:jc w:val="center"/>
              <w:rPr>
                <w:lang w:val="en-US" w:eastAsia="ru-RU"/>
              </w:rPr>
            </w:pPr>
            <w:r>
              <w:rPr>
                <w:lang w:val="en-US" w:eastAsia="ru-RU"/>
              </w:rPr>
              <w:t>10</w:t>
            </w:r>
          </w:p>
        </w:tc>
        <w:tc>
          <w:tcPr>
            <w:tcW w:w="272" w:type="pct"/>
            <w:shd w:val="clear" w:color="auto" w:fill="auto"/>
            <w:vAlign w:val="center"/>
          </w:tcPr>
          <w:p>
            <w:pPr>
              <w:ind w:firstLine="34"/>
              <w:jc w:val="center"/>
              <w:rPr>
                <w:lang w:val="en-US" w:eastAsia="ru-RU"/>
              </w:rPr>
            </w:pPr>
            <w:r>
              <w:rPr>
                <w:lang w:val="en-US" w:eastAsia="ru-RU"/>
              </w:rPr>
              <w:t>2</w:t>
            </w:r>
          </w:p>
        </w:tc>
        <w:tc>
          <w:tcPr>
            <w:tcW w:w="303" w:type="pct"/>
            <w:vAlign w:val="center"/>
          </w:tcPr>
          <w:p>
            <w:pPr>
              <w:ind w:firstLine="34"/>
              <w:jc w:val="center"/>
              <w:rPr>
                <w:lang w:val="en-US" w:eastAsia="ru-RU"/>
              </w:rPr>
            </w:pPr>
            <w:r>
              <w:rPr>
                <w:lang w:val="en-US" w:eastAsia="ru-RU"/>
              </w:rPr>
              <w:t>2</w:t>
            </w:r>
          </w:p>
        </w:tc>
        <w:tc>
          <w:tcPr>
            <w:tcW w:w="284" w:type="pct"/>
            <w:tcBorders>
              <w:top w:val="single" w:color="auto" w:sz="4" w:space="0"/>
            </w:tcBorders>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vAlign w:val="center"/>
          </w:tcPr>
          <w:p>
            <w:pPr>
              <w:tabs>
                <w:tab w:val="left" w:pos="0"/>
                <w:tab w:val="left" w:pos="567"/>
              </w:tabs>
              <w:ind w:firstLine="34"/>
              <w:jc w:val="right"/>
              <w:rPr>
                <w:b/>
                <w:lang w:eastAsia="ru-RU"/>
              </w:rPr>
            </w:pPr>
            <w:r>
              <w:rPr>
                <w:b/>
                <w:lang w:eastAsia="ru-RU"/>
              </w:rPr>
              <w:t>Усього</w:t>
            </w:r>
          </w:p>
        </w:tc>
        <w:tc>
          <w:tcPr>
            <w:tcW w:w="287" w:type="pct"/>
            <w:shd w:val="clear" w:color="auto" w:fill="auto"/>
            <w:vAlign w:val="center"/>
          </w:tcPr>
          <w:p>
            <w:pPr>
              <w:ind w:firstLine="34"/>
              <w:jc w:val="center"/>
              <w:rPr>
                <w:b/>
                <w:lang w:eastAsia="ru-RU"/>
              </w:rPr>
            </w:pPr>
            <w:r>
              <w:rPr>
                <w:b/>
                <w:lang w:eastAsia="ru-RU"/>
              </w:rPr>
              <w:t>30</w:t>
            </w:r>
          </w:p>
        </w:tc>
        <w:tc>
          <w:tcPr>
            <w:tcW w:w="272" w:type="pct"/>
            <w:shd w:val="clear" w:color="auto" w:fill="auto"/>
            <w:vAlign w:val="center"/>
          </w:tcPr>
          <w:p>
            <w:pPr>
              <w:ind w:firstLine="34"/>
              <w:jc w:val="center"/>
              <w:rPr>
                <w:b/>
                <w:lang w:val="en-US" w:eastAsia="ru-RU"/>
              </w:rPr>
            </w:pPr>
            <w:r>
              <w:rPr>
                <w:b/>
                <w:lang w:val="en-US" w:eastAsia="ru-RU"/>
              </w:rPr>
              <w:t>6</w:t>
            </w:r>
          </w:p>
        </w:tc>
        <w:tc>
          <w:tcPr>
            <w:tcW w:w="303" w:type="pct"/>
            <w:vAlign w:val="center"/>
          </w:tcPr>
          <w:p>
            <w:pPr>
              <w:ind w:firstLine="34"/>
              <w:jc w:val="center"/>
              <w:rPr>
                <w:b/>
                <w:lang w:val="en-US" w:eastAsia="ru-RU"/>
              </w:rPr>
            </w:pPr>
            <w:r>
              <w:rPr>
                <w:b/>
                <w:lang w:val="en-US" w:eastAsia="ru-RU"/>
              </w:rPr>
              <w:t>6</w:t>
            </w:r>
          </w:p>
        </w:tc>
        <w:tc>
          <w:tcPr>
            <w:tcW w:w="284" w:type="pct"/>
            <w:tcBorders>
              <w:top w:val="single" w:color="auto" w:sz="4" w:space="0"/>
            </w:tcBorders>
            <w:vAlign w:val="center"/>
          </w:tcPr>
          <w:p>
            <w:pPr>
              <w:ind w:firstLine="34"/>
              <w:jc w:val="center"/>
              <w:rPr>
                <w:b/>
                <w:lang w:val="en-US" w:eastAsia="ru-RU"/>
              </w:rPr>
            </w:pPr>
            <w:r>
              <w:rPr>
                <w:b/>
                <w:lang w:val="en-US"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tabs>
                <w:tab w:val="left" w:pos="0"/>
              </w:tabs>
              <w:ind w:firstLine="34"/>
              <w:jc w:val="both"/>
              <w:rPr>
                <w:rFonts w:eastAsia="Calibri"/>
                <w:i/>
                <w:color w:val="000000"/>
              </w:rPr>
            </w:pPr>
            <w:r>
              <w:rPr>
                <w:rFonts w:eastAsia="Calibri"/>
                <w:i/>
                <w:color w:val="000000"/>
              </w:rPr>
              <w:t>Кредит 2. Центральний банк як перший рівень банківської системи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3853" w:type="pct"/>
          </w:tcPr>
          <w:p>
            <w:pPr>
              <w:tabs>
                <w:tab w:val="left" w:pos="0"/>
              </w:tabs>
              <w:ind w:firstLine="34"/>
              <w:jc w:val="both"/>
              <w:rPr>
                <w:bCs/>
                <w:lang w:val="ru-RU" w:eastAsia="ru-RU"/>
              </w:rPr>
            </w:pPr>
            <w:r>
              <w:rPr>
                <w:rFonts w:eastAsia="Calibri"/>
                <w:b/>
                <w:color w:val="000000"/>
              </w:rPr>
              <w:t xml:space="preserve">Тема 4 – </w:t>
            </w:r>
            <w:r>
              <w:rPr>
                <w:rFonts w:eastAsia="Calibri"/>
                <w:color w:val="000000"/>
              </w:rPr>
              <w:t>Статус та основні напрямки діяльності центральних банків. Національний банк України</w:t>
            </w:r>
          </w:p>
        </w:tc>
        <w:tc>
          <w:tcPr>
            <w:tcW w:w="287" w:type="pct"/>
            <w:shd w:val="clear" w:color="auto" w:fill="auto"/>
            <w:vAlign w:val="center"/>
          </w:tcPr>
          <w:p>
            <w:pPr>
              <w:ind w:firstLine="34"/>
              <w:jc w:val="center"/>
              <w:rPr>
                <w:lang w:val="en-US" w:eastAsia="ru-RU"/>
              </w:rPr>
            </w:pPr>
            <w:r>
              <w:rPr>
                <w:lang w:val="en-US" w:eastAsia="ru-RU"/>
              </w:rPr>
              <w:t>15</w:t>
            </w:r>
          </w:p>
        </w:tc>
        <w:tc>
          <w:tcPr>
            <w:tcW w:w="272" w:type="pct"/>
            <w:shd w:val="clear" w:color="auto" w:fill="auto"/>
            <w:vAlign w:val="center"/>
          </w:tcPr>
          <w:p>
            <w:pPr>
              <w:ind w:firstLine="34"/>
              <w:jc w:val="center"/>
              <w:rPr>
                <w:lang w:val="en-US" w:eastAsia="ru-RU"/>
              </w:rPr>
            </w:pPr>
            <w:r>
              <w:rPr>
                <w:lang w:val="en-US" w:eastAsia="ru-RU"/>
              </w:rPr>
              <w:t>2</w:t>
            </w:r>
          </w:p>
        </w:tc>
        <w:tc>
          <w:tcPr>
            <w:tcW w:w="303" w:type="pct"/>
            <w:vAlign w:val="center"/>
          </w:tcPr>
          <w:p>
            <w:pPr>
              <w:ind w:firstLine="34"/>
              <w:jc w:val="center"/>
              <w:rPr>
                <w:lang w:val="en-US" w:eastAsia="ru-RU"/>
              </w:rPr>
            </w:pPr>
            <w:r>
              <w:rPr>
                <w:lang w:val="en-US" w:eastAsia="ru-RU"/>
              </w:rPr>
              <w:t>2</w:t>
            </w:r>
          </w:p>
        </w:tc>
        <w:tc>
          <w:tcPr>
            <w:tcW w:w="284" w:type="pct"/>
            <w:vAlign w:val="center"/>
          </w:tcPr>
          <w:p>
            <w:pPr>
              <w:ind w:firstLine="34"/>
              <w:jc w:val="center"/>
              <w:rPr>
                <w:lang w:val="en-US" w:eastAsia="ru-RU"/>
              </w:rPr>
            </w:pPr>
            <w:r>
              <w:rPr>
                <w:lang w:val="en-US"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tcPr>
          <w:p>
            <w:pPr>
              <w:tabs>
                <w:tab w:val="left" w:pos="0"/>
              </w:tabs>
              <w:ind w:firstLine="34"/>
              <w:jc w:val="both"/>
              <w:rPr>
                <w:bCs/>
                <w:lang w:eastAsia="ru-RU"/>
              </w:rPr>
            </w:pPr>
            <w:r>
              <w:rPr>
                <w:rFonts w:eastAsia="Calibri"/>
                <w:b/>
                <w:color w:val="000000"/>
              </w:rPr>
              <w:t xml:space="preserve">Тема 5 – </w:t>
            </w:r>
            <w:r>
              <w:rPr>
                <w:rFonts w:eastAsia="Calibri"/>
                <w:color w:val="000000"/>
              </w:rPr>
              <w:t xml:space="preserve">Організація та регулювання Національним банком України готівкового та безготівкового обігу </w:t>
            </w:r>
          </w:p>
        </w:tc>
        <w:tc>
          <w:tcPr>
            <w:tcW w:w="287" w:type="pct"/>
            <w:shd w:val="clear" w:color="auto" w:fill="auto"/>
            <w:vAlign w:val="center"/>
          </w:tcPr>
          <w:p>
            <w:pPr>
              <w:ind w:firstLine="34"/>
              <w:jc w:val="center"/>
              <w:rPr>
                <w:lang w:val="en-US" w:eastAsia="ru-RU"/>
              </w:rPr>
            </w:pPr>
            <w:r>
              <w:rPr>
                <w:lang w:val="en-US" w:eastAsia="ru-RU"/>
              </w:rPr>
              <w:t>15</w:t>
            </w:r>
          </w:p>
        </w:tc>
        <w:tc>
          <w:tcPr>
            <w:tcW w:w="272" w:type="pct"/>
            <w:shd w:val="clear" w:color="auto" w:fill="auto"/>
            <w:vAlign w:val="center"/>
          </w:tcPr>
          <w:p>
            <w:pPr>
              <w:ind w:firstLine="34"/>
              <w:jc w:val="center"/>
              <w:rPr>
                <w:lang w:val="en-US" w:eastAsia="ru-RU"/>
              </w:rPr>
            </w:pPr>
            <w:r>
              <w:rPr>
                <w:lang w:val="en-US" w:eastAsia="ru-RU"/>
              </w:rPr>
              <w:t>2</w:t>
            </w:r>
          </w:p>
        </w:tc>
        <w:tc>
          <w:tcPr>
            <w:tcW w:w="303" w:type="pct"/>
            <w:vAlign w:val="center"/>
          </w:tcPr>
          <w:p>
            <w:pPr>
              <w:ind w:firstLine="34"/>
              <w:jc w:val="center"/>
              <w:rPr>
                <w:lang w:val="en-US" w:eastAsia="ru-RU"/>
              </w:rPr>
            </w:pPr>
            <w:r>
              <w:rPr>
                <w:lang w:val="en-US" w:eastAsia="ru-RU"/>
              </w:rPr>
              <w:t>2</w:t>
            </w:r>
          </w:p>
        </w:tc>
        <w:tc>
          <w:tcPr>
            <w:tcW w:w="284" w:type="pct"/>
            <w:vAlign w:val="center"/>
          </w:tcPr>
          <w:p>
            <w:pPr>
              <w:ind w:firstLine="34"/>
              <w:jc w:val="center"/>
              <w:rPr>
                <w:lang w:val="en-US" w:eastAsia="ru-RU"/>
              </w:rPr>
            </w:pPr>
            <w:r>
              <w:rPr>
                <w:lang w:val="en-US"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vAlign w:val="center"/>
          </w:tcPr>
          <w:p>
            <w:pPr>
              <w:tabs>
                <w:tab w:val="left" w:pos="0"/>
                <w:tab w:val="left" w:pos="567"/>
              </w:tabs>
              <w:ind w:firstLine="34"/>
              <w:jc w:val="right"/>
              <w:rPr>
                <w:b/>
                <w:lang w:eastAsia="ru-RU"/>
              </w:rPr>
            </w:pPr>
            <w:r>
              <w:rPr>
                <w:b/>
                <w:lang w:eastAsia="ru-RU"/>
              </w:rPr>
              <w:t>Усього</w:t>
            </w:r>
          </w:p>
        </w:tc>
        <w:tc>
          <w:tcPr>
            <w:tcW w:w="287" w:type="pct"/>
            <w:shd w:val="clear" w:color="auto" w:fill="auto"/>
            <w:vAlign w:val="center"/>
          </w:tcPr>
          <w:p>
            <w:pPr>
              <w:ind w:firstLine="34"/>
              <w:jc w:val="center"/>
              <w:rPr>
                <w:b/>
                <w:lang w:eastAsia="ru-RU"/>
              </w:rPr>
            </w:pPr>
            <w:r>
              <w:rPr>
                <w:b/>
                <w:lang w:eastAsia="ru-RU"/>
              </w:rPr>
              <w:t>30</w:t>
            </w:r>
          </w:p>
        </w:tc>
        <w:tc>
          <w:tcPr>
            <w:tcW w:w="272" w:type="pct"/>
            <w:shd w:val="clear" w:color="auto" w:fill="auto"/>
            <w:vAlign w:val="center"/>
          </w:tcPr>
          <w:p>
            <w:pPr>
              <w:ind w:firstLine="34"/>
              <w:jc w:val="center"/>
              <w:rPr>
                <w:b/>
                <w:lang w:val="en-US" w:eastAsia="ru-RU"/>
              </w:rPr>
            </w:pPr>
            <w:r>
              <w:rPr>
                <w:b/>
                <w:lang w:val="en-US" w:eastAsia="ru-RU"/>
              </w:rPr>
              <w:t>4</w:t>
            </w:r>
          </w:p>
        </w:tc>
        <w:tc>
          <w:tcPr>
            <w:tcW w:w="303" w:type="pct"/>
            <w:vAlign w:val="center"/>
          </w:tcPr>
          <w:p>
            <w:pPr>
              <w:ind w:firstLine="34"/>
              <w:jc w:val="center"/>
              <w:rPr>
                <w:b/>
                <w:lang w:val="en-US" w:eastAsia="ru-RU"/>
              </w:rPr>
            </w:pPr>
            <w:r>
              <w:rPr>
                <w:b/>
                <w:lang w:val="en-US" w:eastAsia="ru-RU"/>
              </w:rPr>
              <w:t>4</w:t>
            </w:r>
          </w:p>
        </w:tc>
        <w:tc>
          <w:tcPr>
            <w:tcW w:w="284" w:type="pct"/>
            <w:vAlign w:val="center"/>
          </w:tcPr>
          <w:p>
            <w:pPr>
              <w:ind w:firstLine="34"/>
              <w:jc w:val="center"/>
              <w:rPr>
                <w:b/>
                <w:lang w:val="en-US" w:eastAsia="ru-RU"/>
              </w:rPr>
            </w:pPr>
            <w:r>
              <w:rPr>
                <w:b/>
                <w:lang w:val="en-US" w:eastAsia="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ind w:firstLine="34"/>
              <w:rPr>
                <w:lang w:val="en-US" w:eastAsia="ru-RU"/>
              </w:rPr>
            </w:pPr>
            <w:r>
              <w:rPr>
                <w:rFonts w:eastAsia="Calibri"/>
                <w:i/>
                <w:color w:val="000000"/>
              </w:rPr>
              <w:t xml:space="preserve">Кредит </w:t>
            </w:r>
            <w:r>
              <w:rPr>
                <w:rFonts w:eastAsia="Calibri"/>
                <w:i/>
                <w:color w:val="000000"/>
                <w:lang w:val="en-US"/>
              </w:rPr>
              <w:t>3</w:t>
            </w:r>
            <w:r>
              <w:rPr>
                <w:rFonts w:eastAsia="Calibri"/>
                <w:i/>
                <w:color w:val="000000"/>
              </w:rPr>
              <w:t>. Регуляція банківської системи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53" w:type="pct"/>
          </w:tcPr>
          <w:p>
            <w:pPr>
              <w:autoSpaceDE w:val="0"/>
              <w:autoSpaceDN w:val="0"/>
              <w:adjustRightInd w:val="0"/>
              <w:ind w:firstLine="34"/>
              <w:jc w:val="both"/>
              <w:rPr>
                <w:bCs/>
                <w:lang w:eastAsia="ru-RU"/>
              </w:rPr>
            </w:pPr>
            <w:r>
              <w:rPr>
                <w:rFonts w:eastAsia="Calibri"/>
                <w:b/>
                <w:color w:val="000000"/>
              </w:rPr>
              <w:t xml:space="preserve">Тема 6 – </w:t>
            </w:r>
            <w:r>
              <w:rPr>
                <w:rFonts w:eastAsia="Calibri"/>
                <w:color w:val="000000"/>
              </w:rPr>
              <w:t>Регулювання діяльності банків та нагляд за нею</w:t>
            </w:r>
          </w:p>
        </w:tc>
        <w:tc>
          <w:tcPr>
            <w:tcW w:w="287" w:type="pct"/>
            <w:shd w:val="clear" w:color="auto" w:fill="auto"/>
            <w:vAlign w:val="center"/>
          </w:tcPr>
          <w:p>
            <w:pPr>
              <w:ind w:firstLine="34"/>
              <w:jc w:val="center"/>
              <w:rPr>
                <w:lang w:val="en-US" w:eastAsia="ru-RU"/>
              </w:rPr>
            </w:pPr>
            <w:r>
              <w:rPr>
                <w:lang w:val="en-US" w:eastAsia="ru-RU"/>
              </w:rPr>
              <w:t>15</w:t>
            </w:r>
          </w:p>
        </w:tc>
        <w:tc>
          <w:tcPr>
            <w:tcW w:w="272" w:type="pct"/>
            <w:shd w:val="clear" w:color="auto" w:fill="auto"/>
            <w:vAlign w:val="center"/>
          </w:tcPr>
          <w:p>
            <w:pPr>
              <w:ind w:firstLine="34"/>
              <w:jc w:val="center"/>
              <w:rPr>
                <w:lang w:val="en-US" w:eastAsia="ru-RU"/>
              </w:rPr>
            </w:pPr>
            <w:r>
              <w:rPr>
                <w:lang w:val="en-US" w:eastAsia="ru-RU"/>
              </w:rPr>
              <w:t>2</w:t>
            </w:r>
          </w:p>
        </w:tc>
        <w:tc>
          <w:tcPr>
            <w:tcW w:w="303" w:type="pct"/>
            <w:vAlign w:val="center"/>
          </w:tcPr>
          <w:p>
            <w:pPr>
              <w:ind w:firstLine="34"/>
              <w:jc w:val="center"/>
              <w:rPr>
                <w:lang w:val="en-US" w:eastAsia="ru-RU"/>
              </w:rPr>
            </w:pPr>
            <w:r>
              <w:rPr>
                <w:lang w:val="en-US" w:eastAsia="ru-RU"/>
              </w:rPr>
              <w:t>2</w:t>
            </w:r>
          </w:p>
        </w:tc>
        <w:tc>
          <w:tcPr>
            <w:tcW w:w="284" w:type="pct"/>
            <w:vAlign w:val="center"/>
          </w:tcPr>
          <w:p>
            <w:pPr>
              <w:ind w:firstLine="34"/>
              <w:jc w:val="center"/>
              <w:rPr>
                <w:lang w:val="en-US" w:eastAsia="ru-RU"/>
              </w:rPr>
            </w:pPr>
            <w:r>
              <w:rPr>
                <w:lang w:val="en-US"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53" w:type="pct"/>
          </w:tcPr>
          <w:p>
            <w:pPr>
              <w:ind w:firstLine="34"/>
              <w:jc w:val="both"/>
              <w:rPr>
                <w:bCs/>
                <w:lang w:eastAsia="ru-RU"/>
              </w:rPr>
            </w:pPr>
            <w:r>
              <w:rPr>
                <w:rFonts w:eastAsia="Calibri"/>
                <w:b/>
                <w:color w:val="000000"/>
              </w:rPr>
              <w:t xml:space="preserve">Тема 7 – </w:t>
            </w:r>
            <w:r>
              <w:rPr>
                <w:rFonts w:eastAsia="Calibri"/>
                <w:color w:val="000000"/>
              </w:rPr>
              <w:t>Рефінансування банків</w:t>
            </w:r>
          </w:p>
        </w:tc>
        <w:tc>
          <w:tcPr>
            <w:tcW w:w="287" w:type="pct"/>
            <w:shd w:val="clear" w:color="auto" w:fill="auto"/>
            <w:vAlign w:val="center"/>
          </w:tcPr>
          <w:p>
            <w:pPr>
              <w:ind w:firstLine="34"/>
              <w:jc w:val="center"/>
              <w:rPr>
                <w:lang w:val="en-US" w:eastAsia="ru-RU"/>
              </w:rPr>
            </w:pPr>
            <w:r>
              <w:rPr>
                <w:lang w:val="en-US" w:eastAsia="ru-RU"/>
              </w:rPr>
              <w:t>15</w:t>
            </w:r>
          </w:p>
        </w:tc>
        <w:tc>
          <w:tcPr>
            <w:tcW w:w="272" w:type="pct"/>
            <w:shd w:val="clear" w:color="auto" w:fill="auto"/>
            <w:vAlign w:val="center"/>
          </w:tcPr>
          <w:p>
            <w:pPr>
              <w:ind w:firstLine="34"/>
              <w:jc w:val="center"/>
              <w:rPr>
                <w:lang w:val="en-US" w:eastAsia="ru-RU"/>
              </w:rPr>
            </w:pPr>
            <w:r>
              <w:rPr>
                <w:lang w:val="en-US" w:eastAsia="ru-RU"/>
              </w:rPr>
              <w:t>2</w:t>
            </w:r>
          </w:p>
        </w:tc>
        <w:tc>
          <w:tcPr>
            <w:tcW w:w="303" w:type="pct"/>
            <w:vAlign w:val="center"/>
          </w:tcPr>
          <w:p>
            <w:pPr>
              <w:ind w:firstLine="34"/>
              <w:jc w:val="center"/>
              <w:rPr>
                <w:lang w:val="en-US" w:eastAsia="ru-RU"/>
              </w:rPr>
            </w:pPr>
            <w:r>
              <w:rPr>
                <w:lang w:val="en-US" w:eastAsia="ru-RU"/>
              </w:rPr>
              <w:t>2</w:t>
            </w:r>
          </w:p>
        </w:tc>
        <w:tc>
          <w:tcPr>
            <w:tcW w:w="284" w:type="pct"/>
            <w:vAlign w:val="center"/>
          </w:tcPr>
          <w:p>
            <w:pPr>
              <w:ind w:firstLine="34"/>
              <w:jc w:val="center"/>
              <w:rPr>
                <w:lang w:val="en-US" w:eastAsia="ru-RU"/>
              </w:rPr>
            </w:pPr>
            <w:r>
              <w:rPr>
                <w:lang w:val="en-US"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tcPr>
          <w:p>
            <w:pPr>
              <w:ind w:firstLine="34"/>
              <w:jc w:val="right"/>
              <w:rPr>
                <w:rFonts w:eastAsia="Calibri"/>
                <w:b/>
                <w:color w:val="000000"/>
              </w:rPr>
            </w:pPr>
            <w:r>
              <w:rPr>
                <w:b/>
                <w:lang w:eastAsia="ru-RU"/>
              </w:rPr>
              <w:t>Усього</w:t>
            </w:r>
          </w:p>
        </w:tc>
        <w:tc>
          <w:tcPr>
            <w:tcW w:w="287" w:type="pct"/>
            <w:shd w:val="clear" w:color="auto" w:fill="auto"/>
            <w:vAlign w:val="center"/>
          </w:tcPr>
          <w:p>
            <w:pPr>
              <w:ind w:firstLine="34"/>
              <w:jc w:val="center"/>
              <w:rPr>
                <w:b/>
                <w:lang w:eastAsia="ru-RU"/>
              </w:rPr>
            </w:pPr>
            <w:r>
              <w:rPr>
                <w:b/>
                <w:lang w:eastAsia="ru-RU"/>
              </w:rPr>
              <w:t>30</w:t>
            </w:r>
          </w:p>
        </w:tc>
        <w:tc>
          <w:tcPr>
            <w:tcW w:w="272" w:type="pct"/>
            <w:shd w:val="clear" w:color="auto" w:fill="auto"/>
            <w:vAlign w:val="center"/>
          </w:tcPr>
          <w:p>
            <w:pPr>
              <w:ind w:firstLine="34"/>
              <w:jc w:val="center"/>
              <w:rPr>
                <w:b/>
                <w:lang w:val="en-US" w:eastAsia="ru-RU"/>
              </w:rPr>
            </w:pPr>
            <w:r>
              <w:rPr>
                <w:b/>
                <w:lang w:val="en-US" w:eastAsia="ru-RU"/>
              </w:rPr>
              <w:t>4</w:t>
            </w:r>
          </w:p>
        </w:tc>
        <w:tc>
          <w:tcPr>
            <w:tcW w:w="303" w:type="pct"/>
            <w:vAlign w:val="center"/>
          </w:tcPr>
          <w:p>
            <w:pPr>
              <w:ind w:firstLine="34"/>
              <w:jc w:val="center"/>
              <w:rPr>
                <w:b/>
                <w:lang w:val="en-US" w:eastAsia="ru-RU"/>
              </w:rPr>
            </w:pPr>
            <w:r>
              <w:rPr>
                <w:b/>
                <w:lang w:val="en-US" w:eastAsia="ru-RU"/>
              </w:rPr>
              <w:t>4</w:t>
            </w:r>
          </w:p>
        </w:tc>
        <w:tc>
          <w:tcPr>
            <w:tcW w:w="284" w:type="pct"/>
            <w:vAlign w:val="center"/>
          </w:tcPr>
          <w:p>
            <w:pPr>
              <w:ind w:firstLine="34"/>
              <w:jc w:val="center"/>
              <w:rPr>
                <w:b/>
                <w:lang w:val="en-US" w:eastAsia="ru-RU"/>
              </w:rPr>
            </w:pPr>
            <w:r>
              <w:rPr>
                <w:b/>
                <w:lang w:val="en-US" w:eastAsia="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ind w:firstLine="34"/>
              <w:rPr>
                <w:i/>
              </w:rPr>
            </w:pPr>
            <w:r>
              <w:rPr>
                <w:rFonts w:eastAsia="Calibri"/>
                <w:i/>
                <w:color w:val="000000"/>
              </w:rPr>
              <w:t xml:space="preserve">Кредит </w:t>
            </w:r>
            <w:r>
              <w:rPr>
                <w:rFonts w:eastAsia="Calibri"/>
                <w:i/>
                <w:color w:val="000000"/>
                <w:lang w:val="en-US"/>
              </w:rPr>
              <w:t>4</w:t>
            </w:r>
            <w:r>
              <w:rPr>
                <w:rFonts w:eastAsia="Calibri"/>
                <w:i/>
                <w:color w:val="000000"/>
              </w:rPr>
              <w:t>. Пасивні операції банків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tcPr>
          <w:p>
            <w:pPr>
              <w:tabs>
                <w:tab w:val="left" w:pos="0"/>
              </w:tabs>
              <w:ind w:firstLine="34"/>
              <w:jc w:val="both"/>
              <w:rPr>
                <w:bCs/>
                <w:lang w:eastAsia="ru-RU"/>
              </w:rPr>
            </w:pPr>
            <w:r>
              <w:rPr>
                <w:rFonts w:eastAsia="Calibri"/>
                <w:b/>
                <w:color w:val="000000"/>
              </w:rPr>
              <w:t xml:space="preserve">Тема 8 </w:t>
            </w:r>
            <w:r>
              <w:rPr>
                <w:rFonts w:eastAsia="Calibri"/>
                <w:color w:val="000000"/>
              </w:rPr>
              <w:t>- Операції банків з формування власного капіталу</w:t>
            </w:r>
          </w:p>
        </w:tc>
        <w:tc>
          <w:tcPr>
            <w:tcW w:w="287" w:type="pct"/>
            <w:shd w:val="clear" w:color="auto" w:fill="auto"/>
            <w:vAlign w:val="center"/>
          </w:tcPr>
          <w:p>
            <w:pPr>
              <w:ind w:firstLine="34"/>
              <w:jc w:val="center"/>
              <w:rPr>
                <w:lang w:val="en-US" w:eastAsia="ru-RU"/>
              </w:rPr>
            </w:pPr>
            <w:r>
              <w:rPr>
                <w:lang w:val="en-US" w:eastAsia="ru-RU"/>
              </w:rPr>
              <w:t>10</w:t>
            </w:r>
          </w:p>
        </w:tc>
        <w:tc>
          <w:tcPr>
            <w:tcW w:w="272" w:type="pct"/>
            <w:shd w:val="clear" w:color="auto" w:fill="auto"/>
            <w:vAlign w:val="center"/>
          </w:tcPr>
          <w:p>
            <w:pPr>
              <w:ind w:firstLine="34"/>
              <w:jc w:val="center"/>
              <w:rPr>
                <w:lang w:val="en-US" w:eastAsia="ru-RU"/>
              </w:rPr>
            </w:pPr>
            <w:r>
              <w:rPr>
                <w:lang w:val="en-US" w:eastAsia="ru-RU"/>
              </w:rPr>
              <w:t>2</w:t>
            </w:r>
          </w:p>
        </w:tc>
        <w:tc>
          <w:tcPr>
            <w:tcW w:w="303" w:type="pct"/>
            <w:vAlign w:val="center"/>
          </w:tcPr>
          <w:p>
            <w:pPr>
              <w:ind w:firstLine="34"/>
              <w:jc w:val="center"/>
              <w:rPr>
                <w:lang w:val="en-US" w:eastAsia="ru-RU"/>
              </w:rPr>
            </w:pPr>
            <w:r>
              <w:rPr>
                <w:lang w:val="en-US" w:eastAsia="ru-RU"/>
              </w:rPr>
              <w:t>2</w:t>
            </w:r>
          </w:p>
        </w:tc>
        <w:tc>
          <w:tcPr>
            <w:tcW w:w="284" w:type="pct"/>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tcPr>
          <w:p>
            <w:pPr>
              <w:autoSpaceDE w:val="0"/>
              <w:autoSpaceDN w:val="0"/>
              <w:adjustRightInd w:val="0"/>
              <w:ind w:firstLine="34"/>
              <w:jc w:val="both"/>
              <w:rPr>
                <w:bCs/>
                <w:lang w:eastAsia="ru-RU"/>
              </w:rPr>
            </w:pPr>
            <w:r>
              <w:rPr>
                <w:rFonts w:eastAsia="Calibri"/>
                <w:b/>
                <w:color w:val="000000"/>
              </w:rPr>
              <w:t xml:space="preserve">Тема 9 – </w:t>
            </w:r>
            <w:r>
              <w:rPr>
                <w:rFonts w:eastAsia="Calibri"/>
                <w:color w:val="000000"/>
              </w:rPr>
              <w:t>Операції банків із залучення коштів</w:t>
            </w:r>
          </w:p>
        </w:tc>
        <w:tc>
          <w:tcPr>
            <w:tcW w:w="287" w:type="pct"/>
            <w:shd w:val="clear" w:color="auto" w:fill="auto"/>
            <w:vAlign w:val="center"/>
          </w:tcPr>
          <w:p>
            <w:pPr>
              <w:ind w:firstLine="34"/>
              <w:jc w:val="center"/>
              <w:rPr>
                <w:lang w:val="en-US" w:eastAsia="ru-RU"/>
              </w:rPr>
            </w:pPr>
            <w:r>
              <w:rPr>
                <w:lang w:val="en-US" w:eastAsia="ru-RU"/>
              </w:rPr>
              <w:t>10</w:t>
            </w:r>
          </w:p>
        </w:tc>
        <w:tc>
          <w:tcPr>
            <w:tcW w:w="272" w:type="pct"/>
            <w:shd w:val="clear" w:color="auto" w:fill="auto"/>
            <w:vAlign w:val="center"/>
          </w:tcPr>
          <w:p>
            <w:pPr>
              <w:ind w:firstLine="34"/>
              <w:jc w:val="center"/>
              <w:rPr>
                <w:lang w:val="en-US" w:eastAsia="ru-RU"/>
              </w:rPr>
            </w:pPr>
            <w:r>
              <w:rPr>
                <w:lang w:val="en-US" w:eastAsia="ru-RU"/>
              </w:rPr>
              <w:t>2</w:t>
            </w:r>
          </w:p>
        </w:tc>
        <w:tc>
          <w:tcPr>
            <w:tcW w:w="303" w:type="pct"/>
            <w:vAlign w:val="center"/>
          </w:tcPr>
          <w:p>
            <w:pPr>
              <w:ind w:firstLine="34"/>
              <w:jc w:val="center"/>
              <w:rPr>
                <w:lang w:val="en-US" w:eastAsia="ru-RU"/>
              </w:rPr>
            </w:pPr>
            <w:r>
              <w:rPr>
                <w:lang w:val="en-US" w:eastAsia="ru-RU"/>
              </w:rPr>
              <w:t>2</w:t>
            </w:r>
          </w:p>
        </w:tc>
        <w:tc>
          <w:tcPr>
            <w:tcW w:w="284" w:type="pct"/>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tcPr>
          <w:p>
            <w:pPr>
              <w:autoSpaceDE w:val="0"/>
              <w:autoSpaceDN w:val="0"/>
              <w:adjustRightInd w:val="0"/>
              <w:ind w:firstLine="34"/>
              <w:jc w:val="both"/>
              <w:rPr>
                <w:bCs/>
                <w:lang w:eastAsia="ru-RU"/>
              </w:rPr>
            </w:pPr>
            <w:r>
              <w:rPr>
                <w:rFonts w:eastAsia="Calibri"/>
                <w:b/>
                <w:color w:val="000000"/>
              </w:rPr>
              <w:t xml:space="preserve">Тема 10 -  </w:t>
            </w:r>
            <w:r>
              <w:rPr>
                <w:rFonts w:eastAsia="Calibri"/>
                <w:color w:val="000000"/>
              </w:rPr>
              <w:t>Операції банків із запозичення коштів</w:t>
            </w:r>
          </w:p>
        </w:tc>
        <w:tc>
          <w:tcPr>
            <w:tcW w:w="287" w:type="pct"/>
            <w:shd w:val="clear" w:color="auto" w:fill="auto"/>
            <w:vAlign w:val="center"/>
          </w:tcPr>
          <w:p>
            <w:pPr>
              <w:ind w:firstLine="34"/>
              <w:jc w:val="center"/>
              <w:rPr>
                <w:lang w:val="en-US" w:eastAsia="ru-RU"/>
              </w:rPr>
            </w:pPr>
            <w:r>
              <w:rPr>
                <w:lang w:val="en-US" w:eastAsia="ru-RU"/>
              </w:rPr>
              <w:t>10</w:t>
            </w:r>
          </w:p>
        </w:tc>
        <w:tc>
          <w:tcPr>
            <w:tcW w:w="272" w:type="pct"/>
            <w:shd w:val="clear" w:color="auto" w:fill="auto"/>
            <w:vAlign w:val="center"/>
          </w:tcPr>
          <w:p>
            <w:pPr>
              <w:ind w:firstLine="34"/>
              <w:jc w:val="center"/>
              <w:rPr>
                <w:lang w:val="en-US" w:eastAsia="ru-RU"/>
              </w:rPr>
            </w:pPr>
            <w:r>
              <w:rPr>
                <w:lang w:val="en-US" w:eastAsia="ru-RU"/>
              </w:rPr>
              <w:t>2</w:t>
            </w:r>
          </w:p>
        </w:tc>
        <w:tc>
          <w:tcPr>
            <w:tcW w:w="303" w:type="pct"/>
            <w:vAlign w:val="center"/>
          </w:tcPr>
          <w:p>
            <w:pPr>
              <w:ind w:firstLine="34"/>
              <w:jc w:val="center"/>
              <w:rPr>
                <w:lang w:val="en-US" w:eastAsia="ru-RU"/>
              </w:rPr>
            </w:pPr>
            <w:r>
              <w:rPr>
                <w:lang w:val="en-US" w:eastAsia="ru-RU"/>
              </w:rPr>
              <w:t>2</w:t>
            </w:r>
          </w:p>
        </w:tc>
        <w:tc>
          <w:tcPr>
            <w:tcW w:w="284" w:type="pct"/>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tcPr>
          <w:p>
            <w:pPr>
              <w:autoSpaceDE w:val="0"/>
              <w:autoSpaceDN w:val="0"/>
              <w:adjustRightInd w:val="0"/>
              <w:ind w:firstLine="34"/>
              <w:jc w:val="right"/>
              <w:rPr>
                <w:rFonts w:eastAsia="Calibri"/>
                <w:b/>
                <w:color w:val="000000"/>
              </w:rPr>
            </w:pPr>
            <w:r>
              <w:rPr>
                <w:b/>
                <w:lang w:eastAsia="ru-RU"/>
              </w:rPr>
              <w:t>Усього</w:t>
            </w:r>
          </w:p>
        </w:tc>
        <w:tc>
          <w:tcPr>
            <w:tcW w:w="287" w:type="pct"/>
            <w:shd w:val="clear" w:color="auto" w:fill="auto"/>
            <w:vAlign w:val="center"/>
          </w:tcPr>
          <w:p>
            <w:pPr>
              <w:ind w:firstLine="34"/>
              <w:jc w:val="center"/>
              <w:rPr>
                <w:b/>
                <w:lang w:eastAsia="ru-RU"/>
              </w:rPr>
            </w:pPr>
            <w:r>
              <w:rPr>
                <w:b/>
                <w:lang w:eastAsia="ru-RU"/>
              </w:rPr>
              <w:t>30</w:t>
            </w:r>
          </w:p>
        </w:tc>
        <w:tc>
          <w:tcPr>
            <w:tcW w:w="272" w:type="pct"/>
            <w:shd w:val="clear" w:color="auto" w:fill="auto"/>
            <w:vAlign w:val="center"/>
          </w:tcPr>
          <w:p>
            <w:pPr>
              <w:ind w:firstLine="34"/>
              <w:jc w:val="center"/>
              <w:rPr>
                <w:b/>
                <w:lang w:val="en-US" w:eastAsia="ru-RU"/>
              </w:rPr>
            </w:pPr>
            <w:r>
              <w:rPr>
                <w:b/>
                <w:lang w:val="en-US" w:eastAsia="ru-RU"/>
              </w:rPr>
              <w:t>6</w:t>
            </w:r>
          </w:p>
        </w:tc>
        <w:tc>
          <w:tcPr>
            <w:tcW w:w="303" w:type="pct"/>
            <w:vAlign w:val="center"/>
          </w:tcPr>
          <w:p>
            <w:pPr>
              <w:ind w:firstLine="34"/>
              <w:jc w:val="center"/>
              <w:rPr>
                <w:b/>
                <w:lang w:val="en-US" w:eastAsia="ru-RU"/>
              </w:rPr>
            </w:pPr>
            <w:r>
              <w:rPr>
                <w:b/>
                <w:lang w:val="en-US" w:eastAsia="ru-RU"/>
              </w:rPr>
              <w:t>6</w:t>
            </w:r>
          </w:p>
        </w:tc>
        <w:tc>
          <w:tcPr>
            <w:tcW w:w="284" w:type="pct"/>
            <w:vAlign w:val="center"/>
          </w:tcPr>
          <w:p>
            <w:pPr>
              <w:ind w:firstLine="34"/>
              <w:jc w:val="center"/>
              <w:rPr>
                <w:b/>
                <w:lang w:val="en-US" w:eastAsia="ru-RU"/>
              </w:rPr>
            </w:pPr>
            <w:r>
              <w:rPr>
                <w:b/>
                <w:lang w:val="en-US"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3" w:type="pct"/>
          </w:tcPr>
          <w:p>
            <w:pPr>
              <w:ind w:firstLine="34"/>
              <w:jc w:val="right"/>
              <w:rPr>
                <w:b/>
                <w:bCs/>
                <w:lang w:eastAsia="ru-RU"/>
              </w:rPr>
            </w:pPr>
            <w:r>
              <w:rPr>
                <w:b/>
                <w:bCs/>
                <w:lang w:eastAsia="ru-RU"/>
              </w:rPr>
              <w:t>Усього годин</w:t>
            </w:r>
          </w:p>
        </w:tc>
        <w:tc>
          <w:tcPr>
            <w:tcW w:w="287" w:type="pct"/>
            <w:shd w:val="clear" w:color="auto" w:fill="auto"/>
            <w:vAlign w:val="center"/>
          </w:tcPr>
          <w:p>
            <w:pPr>
              <w:ind w:right="-57" w:firstLine="34"/>
              <w:jc w:val="center"/>
              <w:rPr>
                <w:b/>
                <w:lang w:eastAsia="ru-RU"/>
              </w:rPr>
            </w:pPr>
            <w:r>
              <w:rPr>
                <w:b/>
                <w:lang w:eastAsia="ru-RU"/>
              </w:rPr>
              <w:t>120</w:t>
            </w:r>
          </w:p>
        </w:tc>
        <w:tc>
          <w:tcPr>
            <w:tcW w:w="272" w:type="pct"/>
            <w:shd w:val="clear" w:color="auto" w:fill="auto"/>
            <w:vAlign w:val="center"/>
          </w:tcPr>
          <w:p>
            <w:pPr>
              <w:ind w:right="-57" w:firstLine="34"/>
              <w:jc w:val="center"/>
              <w:rPr>
                <w:b/>
                <w:lang w:val="en-US" w:eastAsia="ru-RU"/>
              </w:rPr>
            </w:pPr>
            <w:r>
              <w:rPr>
                <w:b/>
                <w:lang w:val="en-US" w:eastAsia="ru-RU"/>
              </w:rPr>
              <w:t>20</w:t>
            </w:r>
          </w:p>
        </w:tc>
        <w:tc>
          <w:tcPr>
            <w:tcW w:w="303" w:type="pct"/>
            <w:vAlign w:val="center"/>
          </w:tcPr>
          <w:p>
            <w:pPr>
              <w:ind w:right="-57" w:firstLine="34"/>
              <w:jc w:val="center"/>
              <w:rPr>
                <w:b/>
                <w:lang w:val="en-US" w:eastAsia="ru-RU"/>
              </w:rPr>
            </w:pPr>
            <w:r>
              <w:rPr>
                <w:b/>
                <w:lang w:val="en-US" w:eastAsia="ru-RU"/>
              </w:rPr>
              <w:t>20</w:t>
            </w:r>
          </w:p>
        </w:tc>
        <w:tc>
          <w:tcPr>
            <w:tcW w:w="284" w:type="pct"/>
            <w:vAlign w:val="center"/>
          </w:tcPr>
          <w:p>
            <w:pPr>
              <w:ind w:firstLine="34"/>
              <w:jc w:val="center"/>
              <w:rPr>
                <w:b/>
                <w:lang w:val="en-US" w:eastAsia="ru-RU"/>
              </w:rPr>
            </w:pPr>
            <w:r>
              <w:rPr>
                <w:b/>
                <w:lang w:val="en-US" w:eastAsia="ru-RU"/>
              </w:rPr>
              <w:t>80</w:t>
            </w:r>
          </w:p>
        </w:tc>
      </w:tr>
    </w:tbl>
    <w:p>
      <w:pPr>
        <w:ind w:firstLine="567"/>
        <w:jc w:val="center"/>
        <w:rPr>
          <w:b/>
          <w:lang w:eastAsia="ru-RU"/>
        </w:rPr>
      </w:pPr>
    </w:p>
    <w:p>
      <w:pPr>
        <w:ind w:firstLine="567"/>
        <w:jc w:val="center"/>
        <w:rPr>
          <w:b/>
          <w:bCs/>
          <w:lang w:eastAsia="ru-RU"/>
        </w:rPr>
      </w:pPr>
      <w:r>
        <w:rPr>
          <w:b/>
          <w:bCs/>
          <w:lang w:val="ru-RU" w:eastAsia="ru-RU"/>
        </w:rPr>
        <w:t>Заочна</w:t>
      </w:r>
      <w:r>
        <w:rPr>
          <w:b/>
          <w:bCs/>
          <w:lang w:eastAsia="ru-RU"/>
        </w:rPr>
        <w:t xml:space="preserve"> форма навчання</w:t>
      </w:r>
    </w:p>
    <w:tbl>
      <w:tblPr>
        <w:tblStyle w:val="10"/>
        <w:tblW w:w="49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5"/>
        <w:gridCol w:w="710"/>
        <w:gridCol w:w="569"/>
        <w:gridCol w:w="569"/>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3706" w:type="pct"/>
            <w:vMerge w:val="restart"/>
            <w:vAlign w:val="center"/>
          </w:tcPr>
          <w:p>
            <w:pPr>
              <w:jc w:val="center"/>
              <w:rPr>
                <w:lang w:eastAsia="ru-RU"/>
              </w:rPr>
            </w:pPr>
            <w:r>
              <w:rPr>
                <w:lang w:eastAsia="ru-RU"/>
              </w:rPr>
              <w:t>Назви кредитів і тем</w:t>
            </w:r>
          </w:p>
        </w:tc>
        <w:tc>
          <w:tcPr>
            <w:tcW w:w="1294" w:type="pct"/>
            <w:gridSpan w:val="4"/>
            <w:vAlign w:val="center"/>
          </w:tcPr>
          <w:p>
            <w:pPr>
              <w:jc w:val="center"/>
              <w:rPr>
                <w:lang w:eastAsia="ru-RU"/>
              </w:rPr>
            </w:pPr>
            <w:r>
              <w:rPr>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3706" w:type="pct"/>
            <w:vMerge w:val="continue"/>
            <w:vAlign w:val="center"/>
          </w:tcPr>
          <w:p>
            <w:pPr>
              <w:jc w:val="center"/>
              <w:rPr>
                <w:lang w:eastAsia="ru-RU"/>
              </w:rPr>
            </w:pPr>
          </w:p>
        </w:tc>
        <w:tc>
          <w:tcPr>
            <w:tcW w:w="364" w:type="pct"/>
            <w:vMerge w:val="restart"/>
            <w:vAlign w:val="center"/>
          </w:tcPr>
          <w:p>
            <w:pPr>
              <w:jc w:val="center"/>
              <w:rPr>
                <w:lang w:eastAsia="ru-RU"/>
              </w:rPr>
            </w:pPr>
            <w:r>
              <w:rPr>
                <w:lang w:eastAsia="ru-RU"/>
              </w:rPr>
              <w:t>усього</w:t>
            </w:r>
          </w:p>
        </w:tc>
        <w:tc>
          <w:tcPr>
            <w:tcW w:w="930" w:type="pct"/>
            <w:gridSpan w:val="3"/>
            <w:vAlign w:val="center"/>
          </w:tcPr>
          <w:p>
            <w:pPr>
              <w:jc w:val="center"/>
              <w:rPr>
                <w:lang w:eastAsia="ru-RU"/>
              </w:rPr>
            </w:pPr>
            <w:r>
              <w:rPr>
                <w:lang w:eastAsia="ru-RU"/>
              </w:rPr>
              <w:t>в т.ч.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706" w:type="pct"/>
            <w:vMerge w:val="continue"/>
          </w:tcPr>
          <w:p>
            <w:pPr>
              <w:jc w:val="center"/>
              <w:rPr>
                <w:lang w:eastAsia="ru-RU"/>
              </w:rPr>
            </w:pPr>
          </w:p>
        </w:tc>
        <w:tc>
          <w:tcPr>
            <w:tcW w:w="364" w:type="pct"/>
            <w:vMerge w:val="continue"/>
            <w:vAlign w:val="center"/>
          </w:tcPr>
          <w:p>
            <w:pPr>
              <w:jc w:val="center"/>
              <w:rPr>
                <w:lang w:eastAsia="ru-RU"/>
              </w:rPr>
            </w:pPr>
          </w:p>
        </w:tc>
        <w:tc>
          <w:tcPr>
            <w:tcW w:w="292" w:type="pct"/>
            <w:vAlign w:val="center"/>
          </w:tcPr>
          <w:p>
            <w:pPr>
              <w:jc w:val="center"/>
              <w:rPr>
                <w:lang w:eastAsia="ru-RU"/>
              </w:rPr>
            </w:pPr>
            <w:r>
              <w:rPr>
                <w:lang w:eastAsia="ru-RU"/>
              </w:rPr>
              <w:t>л</w:t>
            </w:r>
          </w:p>
        </w:tc>
        <w:tc>
          <w:tcPr>
            <w:tcW w:w="292" w:type="pct"/>
            <w:vAlign w:val="center"/>
          </w:tcPr>
          <w:p>
            <w:pPr>
              <w:jc w:val="center"/>
              <w:rPr>
                <w:lang w:eastAsia="ru-RU"/>
              </w:rPr>
            </w:pPr>
            <w:r>
              <w:rPr>
                <w:lang w:eastAsia="ru-RU"/>
              </w:rPr>
              <w:t>п</w:t>
            </w:r>
          </w:p>
        </w:tc>
        <w:tc>
          <w:tcPr>
            <w:tcW w:w="346" w:type="pct"/>
            <w:vAlign w:val="center"/>
          </w:tcPr>
          <w:p>
            <w:pPr>
              <w:jc w:val="center"/>
              <w:rPr>
                <w:lang w:eastAsia="ru-RU"/>
              </w:rPr>
            </w:pPr>
            <w:r>
              <w:rPr>
                <w:lang w:eastAsia="ru-RU"/>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jc w:val="center"/>
              <w:rPr>
                <w:lang w:eastAsia="ru-RU"/>
              </w:rPr>
            </w:pPr>
            <w:r>
              <w:rPr>
                <w:b/>
                <w:lang w:eastAsia="ru-RU"/>
              </w:rPr>
              <w:t xml:space="preserve">Кредит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6" w:type="pct"/>
            <w:vAlign w:val="center"/>
          </w:tcPr>
          <w:p>
            <w:pPr>
              <w:tabs>
                <w:tab w:val="left" w:pos="386"/>
              </w:tabs>
            </w:pPr>
            <w:r>
              <w:t>Тема 1.</w:t>
            </w:r>
            <w:r>
              <w:rPr>
                <w:color w:val="000000"/>
                <w:spacing w:val="-25"/>
              </w:rPr>
              <w:t xml:space="preserve"> </w:t>
            </w:r>
          </w:p>
        </w:tc>
        <w:tc>
          <w:tcPr>
            <w:tcW w:w="364" w:type="pct"/>
            <w:vAlign w:val="center"/>
          </w:tcPr>
          <w:p>
            <w:pPr>
              <w:tabs>
                <w:tab w:val="left" w:pos="0"/>
              </w:tabs>
              <w:jc w:val="center"/>
            </w:pPr>
          </w:p>
        </w:tc>
        <w:tc>
          <w:tcPr>
            <w:tcW w:w="292" w:type="pct"/>
            <w:vAlign w:val="center"/>
          </w:tcPr>
          <w:p>
            <w:pPr>
              <w:tabs>
                <w:tab w:val="left" w:pos="0"/>
              </w:tabs>
              <w:jc w:val="center"/>
            </w:pPr>
          </w:p>
        </w:tc>
        <w:tc>
          <w:tcPr>
            <w:tcW w:w="292" w:type="pct"/>
            <w:vAlign w:val="center"/>
          </w:tcPr>
          <w:p>
            <w:pPr>
              <w:tabs>
                <w:tab w:val="left" w:pos="0"/>
              </w:tabs>
              <w:jc w:val="center"/>
            </w:pPr>
          </w:p>
        </w:tc>
        <w:tc>
          <w:tcPr>
            <w:tcW w:w="346" w:type="pct"/>
            <w:vAlign w:val="center"/>
          </w:tcPr>
          <w:p>
            <w:pPr>
              <w:tabs>
                <w:tab w:val="left" w:pos="0"/>
              </w:tabs>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6" w:type="pct"/>
            <w:vAlign w:val="center"/>
          </w:tcPr>
          <w:p>
            <w:pPr>
              <w:tabs>
                <w:tab w:val="left" w:pos="386"/>
              </w:tabs>
              <w:jc w:val="right"/>
              <w:rPr>
                <w:b/>
              </w:rPr>
            </w:pPr>
            <w:r>
              <w:rPr>
                <w:b/>
              </w:rPr>
              <w:t>Усього:</w:t>
            </w:r>
          </w:p>
        </w:tc>
        <w:tc>
          <w:tcPr>
            <w:tcW w:w="364" w:type="pct"/>
            <w:vAlign w:val="center"/>
          </w:tcPr>
          <w:p>
            <w:pPr>
              <w:tabs>
                <w:tab w:val="left" w:pos="0"/>
              </w:tabs>
              <w:jc w:val="center"/>
              <w:rPr>
                <w:b/>
              </w:rPr>
            </w:pPr>
          </w:p>
        </w:tc>
        <w:tc>
          <w:tcPr>
            <w:tcW w:w="292" w:type="pct"/>
            <w:vAlign w:val="center"/>
          </w:tcPr>
          <w:p>
            <w:pPr>
              <w:tabs>
                <w:tab w:val="left" w:pos="0"/>
              </w:tabs>
              <w:jc w:val="center"/>
              <w:rPr>
                <w:b/>
              </w:rPr>
            </w:pPr>
          </w:p>
        </w:tc>
        <w:tc>
          <w:tcPr>
            <w:tcW w:w="292" w:type="pct"/>
            <w:vAlign w:val="center"/>
          </w:tcPr>
          <w:p>
            <w:pPr>
              <w:tabs>
                <w:tab w:val="left" w:pos="0"/>
              </w:tabs>
              <w:jc w:val="center"/>
              <w:rPr>
                <w:b/>
              </w:rPr>
            </w:pPr>
          </w:p>
        </w:tc>
        <w:tc>
          <w:tcPr>
            <w:tcW w:w="346" w:type="pct"/>
            <w:vAlign w:val="center"/>
          </w:tcPr>
          <w:p>
            <w:pPr>
              <w:tabs>
                <w:tab w:val="left" w:pos="0"/>
              </w:tabs>
              <w:jc w:val="center"/>
              <w:rPr>
                <w:b/>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vAlign w:val="center"/>
          </w:tcPr>
          <w:p>
            <w:pPr>
              <w:tabs>
                <w:tab w:val="left" w:pos="540"/>
              </w:tabs>
              <w:jc w:val="center"/>
              <w:rPr>
                <w:lang w:eastAsia="ru-RU"/>
              </w:rPr>
            </w:pPr>
            <w:r>
              <w:rPr>
                <w:b/>
                <w:lang w:eastAsia="ru-RU"/>
              </w:rPr>
              <w:t xml:space="preserve">Кредит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6" w:type="pct"/>
            <w:vAlign w:val="center"/>
          </w:tcPr>
          <w:p>
            <w:pPr>
              <w:tabs>
                <w:tab w:val="left" w:pos="386"/>
              </w:tabs>
            </w:pPr>
            <w:r>
              <w:t xml:space="preserve">Тема 2. </w:t>
            </w:r>
          </w:p>
        </w:tc>
        <w:tc>
          <w:tcPr>
            <w:tcW w:w="364" w:type="pct"/>
            <w:vAlign w:val="center"/>
          </w:tcPr>
          <w:p>
            <w:pPr>
              <w:tabs>
                <w:tab w:val="left" w:pos="0"/>
              </w:tabs>
              <w:jc w:val="center"/>
            </w:pPr>
          </w:p>
        </w:tc>
        <w:tc>
          <w:tcPr>
            <w:tcW w:w="292" w:type="pct"/>
            <w:vAlign w:val="center"/>
          </w:tcPr>
          <w:p>
            <w:pPr>
              <w:tabs>
                <w:tab w:val="left" w:pos="0"/>
              </w:tabs>
              <w:jc w:val="center"/>
            </w:pPr>
          </w:p>
        </w:tc>
        <w:tc>
          <w:tcPr>
            <w:tcW w:w="292" w:type="pct"/>
            <w:vAlign w:val="center"/>
          </w:tcPr>
          <w:p>
            <w:pPr>
              <w:tabs>
                <w:tab w:val="left" w:pos="0"/>
              </w:tabs>
              <w:jc w:val="center"/>
            </w:pPr>
          </w:p>
        </w:tc>
        <w:tc>
          <w:tcPr>
            <w:tcW w:w="346" w:type="pct"/>
            <w:vAlign w:val="center"/>
          </w:tcPr>
          <w:p>
            <w:pPr>
              <w:tabs>
                <w:tab w:val="left" w:pos="0"/>
              </w:tabs>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6" w:type="pct"/>
            <w:vAlign w:val="center"/>
          </w:tcPr>
          <w:p>
            <w:pPr>
              <w:tabs>
                <w:tab w:val="left" w:pos="386"/>
              </w:tabs>
              <w:jc w:val="right"/>
              <w:rPr>
                <w:b/>
              </w:rPr>
            </w:pPr>
            <w:r>
              <w:rPr>
                <w:b/>
              </w:rPr>
              <w:t>Усього:</w:t>
            </w:r>
          </w:p>
        </w:tc>
        <w:tc>
          <w:tcPr>
            <w:tcW w:w="364" w:type="pct"/>
            <w:vAlign w:val="center"/>
          </w:tcPr>
          <w:p>
            <w:pPr>
              <w:tabs>
                <w:tab w:val="left" w:pos="0"/>
              </w:tabs>
              <w:jc w:val="center"/>
              <w:rPr>
                <w:b/>
                <w:lang w:val="ru-RU"/>
              </w:rPr>
            </w:pPr>
          </w:p>
        </w:tc>
        <w:tc>
          <w:tcPr>
            <w:tcW w:w="292" w:type="pct"/>
            <w:vAlign w:val="center"/>
          </w:tcPr>
          <w:p>
            <w:pPr>
              <w:tabs>
                <w:tab w:val="left" w:pos="0"/>
              </w:tabs>
              <w:jc w:val="center"/>
              <w:rPr>
                <w:b/>
                <w:lang w:val="ru-RU"/>
              </w:rPr>
            </w:pPr>
          </w:p>
        </w:tc>
        <w:tc>
          <w:tcPr>
            <w:tcW w:w="292" w:type="pct"/>
            <w:vAlign w:val="center"/>
          </w:tcPr>
          <w:p>
            <w:pPr>
              <w:tabs>
                <w:tab w:val="left" w:pos="0"/>
              </w:tabs>
              <w:jc w:val="center"/>
              <w:rPr>
                <w:b/>
                <w:lang w:val="ru-RU"/>
              </w:rPr>
            </w:pPr>
          </w:p>
        </w:tc>
        <w:tc>
          <w:tcPr>
            <w:tcW w:w="346" w:type="pct"/>
            <w:vAlign w:val="center"/>
          </w:tcPr>
          <w:p>
            <w:pPr>
              <w:tabs>
                <w:tab w:val="left" w:pos="0"/>
              </w:tabs>
              <w:jc w:val="center"/>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5000" w:type="pct"/>
            <w:gridSpan w:val="5"/>
            <w:vAlign w:val="center"/>
          </w:tcPr>
          <w:p>
            <w:pPr>
              <w:tabs>
                <w:tab w:val="left" w:pos="540"/>
              </w:tabs>
              <w:jc w:val="center"/>
              <w:rPr>
                <w:lang w:eastAsia="ru-RU"/>
              </w:rPr>
            </w:pPr>
            <w:r>
              <w:rPr>
                <w:b/>
                <w:lang w:eastAsia="ru-RU"/>
              </w:rPr>
              <w:t xml:space="preserve">Кредит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706" w:type="pct"/>
            <w:vAlign w:val="center"/>
          </w:tcPr>
          <w:p>
            <w:pPr>
              <w:tabs>
                <w:tab w:val="left" w:pos="386"/>
              </w:tabs>
              <w:ind w:right="-159"/>
            </w:pPr>
            <w:r>
              <w:t xml:space="preserve">Тема 3. </w:t>
            </w:r>
          </w:p>
        </w:tc>
        <w:tc>
          <w:tcPr>
            <w:tcW w:w="364" w:type="pct"/>
            <w:vAlign w:val="center"/>
          </w:tcPr>
          <w:p>
            <w:pPr>
              <w:tabs>
                <w:tab w:val="left" w:pos="0"/>
              </w:tabs>
              <w:jc w:val="center"/>
            </w:pPr>
          </w:p>
        </w:tc>
        <w:tc>
          <w:tcPr>
            <w:tcW w:w="292" w:type="pct"/>
            <w:vAlign w:val="center"/>
          </w:tcPr>
          <w:p>
            <w:pPr>
              <w:tabs>
                <w:tab w:val="left" w:pos="0"/>
              </w:tabs>
              <w:jc w:val="center"/>
            </w:pPr>
          </w:p>
        </w:tc>
        <w:tc>
          <w:tcPr>
            <w:tcW w:w="292" w:type="pct"/>
            <w:vAlign w:val="center"/>
          </w:tcPr>
          <w:p>
            <w:pPr>
              <w:tabs>
                <w:tab w:val="left" w:pos="0"/>
              </w:tabs>
              <w:jc w:val="center"/>
            </w:pPr>
          </w:p>
        </w:tc>
        <w:tc>
          <w:tcPr>
            <w:tcW w:w="346" w:type="pct"/>
            <w:vAlign w:val="center"/>
          </w:tcPr>
          <w:p>
            <w:pPr>
              <w:tabs>
                <w:tab w:val="left" w:pos="0"/>
              </w:tabs>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706" w:type="pct"/>
            <w:tcBorders>
              <w:top w:val="single" w:color="auto" w:sz="4" w:space="0"/>
              <w:left w:val="single" w:color="auto" w:sz="4" w:space="0"/>
              <w:bottom w:val="single" w:color="auto" w:sz="4" w:space="0"/>
              <w:right w:val="single" w:color="auto" w:sz="4" w:space="0"/>
            </w:tcBorders>
          </w:tcPr>
          <w:p>
            <w:pPr>
              <w:pStyle w:val="21"/>
              <w:spacing w:before="0" w:beforeAutospacing="0" w:after="0" w:afterAutospacing="0"/>
              <w:jc w:val="right"/>
              <w:rPr>
                <w:b/>
              </w:rPr>
            </w:pPr>
            <w:r>
              <w:rPr>
                <w:b/>
              </w:rPr>
              <w:t>Усього:</w:t>
            </w:r>
          </w:p>
        </w:tc>
        <w:tc>
          <w:tcPr>
            <w:tcW w:w="364" w:type="pct"/>
            <w:tcBorders>
              <w:top w:val="single" w:color="auto" w:sz="4" w:space="0"/>
              <w:left w:val="single" w:color="auto" w:sz="4" w:space="0"/>
              <w:bottom w:val="single" w:color="auto" w:sz="4" w:space="0"/>
              <w:right w:val="single" w:color="auto" w:sz="4" w:space="0"/>
            </w:tcBorders>
            <w:vAlign w:val="center"/>
          </w:tcPr>
          <w:p>
            <w:pPr>
              <w:pStyle w:val="21"/>
              <w:tabs>
                <w:tab w:val="left" w:pos="0"/>
              </w:tabs>
              <w:spacing w:before="0" w:beforeAutospacing="0" w:after="0" w:afterAutospacing="0"/>
              <w:jc w:val="center"/>
              <w:rPr>
                <w:b/>
                <w:color w:val="000000"/>
                <w:lang w:val="ru-RU"/>
              </w:rPr>
            </w:pPr>
          </w:p>
        </w:tc>
        <w:tc>
          <w:tcPr>
            <w:tcW w:w="292" w:type="pct"/>
            <w:tcBorders>
              <w:top w:val="single" w:color="auto" w:sz="4" w:space="0"/>
              <w:left w:val="single" w:color="auto" w:sz="4" w:space="0"/>
              <w:bottom w:val="single" w:color="auto" w:sz="4" w:space="0"/>
              <w:right w:val="single" w:color="auto" w:sz="4" w:space="0"/>
            </w:tcBorders>
            <w:vAlign w:val="center"/>
          </w:tcPr>
          <w:p>
            <w:pPr>
              <w:pStyle w:val="21"/>
              <w:tabs>
                <w:tab w:val="left" w:pos="0"/>
              </w:tabs>
              <w:spacing w:before="0" w:beforeAutospacing="0" w:after="0" w:afterAutospacing="0"/>
              <w:jc w:val="center"/>
              <w:rPr>
                <w:b/>
                <w:color w:val="000000"/>
                <w:lang w:val="ru-RU"/>
              </w:rPr>
            </w:pPr>
          </w:p>
        </w:tc>
        <w:tc>
          <w:tcPr>
            <w:tcW w:w="292" w:type="pct"/>
            <w:tcBorders>
              <w:top w:val="single" w:color="auto" w:sz="4" w:space="0"/>
              <w:left w:val="single" w:color="auto" w:sz="4" w:space="0"/>
              <w:bottom w:val="single" w:color="auto" w:sz="4" w:space="0"/>
              <w:right w:val="single" w:color="auto" w:sz="4" w:space="0"/>
            </w:tcBorders>
            <w:vAlign w:val="center"/>
          </w:tcPr>
          <w:p>
            <w:pPr>
              <w:pStyle w:val="21"/>
              <w:tabs>
                <w:tab w:val="left" w:pos="0"/>
              </w:tabs>
              <w:spacing w:before="0" w:beforeAutospacing="0" w:after="0" w:afterAutospacing="0"/>
              <w:jc w:val="center"/>
              <w:rPr>
                <w:b/>
                <w:color w:val="000000"/>
                <w:lang w:val="ru-RU"/>
              </w:rPr>
            </w:pPr>
          </w:p>
        </w:tc>
        <w:tc>
          <w:tcPr>
            <w:tcW w:w="346" w:type="pct"/>
            <w:tcBorders>
              <w:top w:val="single" w:color="auto" w:sz="4" w:space="0"/>
              <w:left w:val="single" w:color="auto" w:sz="4" w:space="0"/>
              <w:bottom w:val="single" w:color="auto" w:sz="4" w:space="0"/>
            </w:tcBorders>
            <w:vAlign w:val="center"/>
          </w:tcPr>
          <w:p>
            <w:pPr>
              <w:tabs>
                <w:tab w:val="left" w:pos="0"/>
              </w:tabs>
              <w:jc w:val="center"/>
              <w:rPr>
                <w:b/>
                <w:color w:val="00000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6" w:type="pct"/>
          </w:tcPr>
          <w:p>
            <w:pPr>
              <w:keepNext/>
              <w:ind w:right="-57"/>
              <w:jc w:val="right"/>
              <w:outlineLvl w:val="3"/>
              <w:rPr>
                <w:b/>
                <w:bCs/>
                <w:lang w:eastAsia="ru-RU"/>
              </w:rPr>
            </w:pPr>
            <w:r>
              <w:rPr>
                <w:b/>
                <w:bCs/>
                <w:lang w:eastAsia="ru-RU"/>
              </w:rPr>
              <w:t>Усього годин</w:t>
            </w:r>
          </w:p>
        </w:tc>
        <w:tc>
          <w:tcPr>
            <w:tcW w:w="364" w:type="pct"/>
          </w:tcPr>
          <w:p>
            <w:pPr>
              <w:keepNext/>
              <w:ind w:right="-57"/>
              <w:jc w:val="center"/>
              <w:outlineLvl w:val="3"/>
              <w:rPr>
                <w:b/>
                <w:bCs/>
                <w:lang w:eastAsia="ru-RU"/>
              </w:rPr>
            </w:pPr>
          </w:p>
        </w:tc>
        <w:tc>
          <w:tcPr>
            <w:tcW w:w="292" w:type="pct"/>
            <w:vAlign w:val="center"/>
          </w:tcPr>
          <w:p>
            <w:pPr>
              <w:keepNext/>
              <w:ind w:right="-57"/>
              <w:jc w:val="center"/>
              <w:outlineLvl w:val="3"/>
              <w:rPr>
                <w:b/>
                <w:bCs/>
                <w:lang w:eastAsia="ru-RU"/>
              </w:rPr>
            </w:pPr>
          </w:p>
        </w:tc>
        <w:tc>
          <w:tcPr>
            <w:tcW w:w="292" w:type="pct"/>
            <w:vAlign w:val="center"/>
          </w:tcPr>
          <w:p>
            <w:pPr>
              <w:keepNext/>
              <w:ind w:right="-57"/>
              <w:jc w:val="center"/>
              <w:outlineLvl w:val="3"/>
              <w:rPr>
                <w:b/>
                <w:bCs/>
                <w:lang w:eastAsia="ru-RU"/>
              </w:rPr>
            </w:pPr>
          </w:p>
        </w:tc>
        <w:tc>
          <w:tcPr>
            <w:tcW w:w="346" w:type="pct"/>
            <w:vAlign w:val="center"/>
          </w:tcPr>
          <w:p>
            <w:pPr>
              <w:jc w:val="center"/>
              <w:rPr>
                <w:b/>
                <w:lang w:eastAsia="ru-RU"/>
              </w:rPr>
            </w:pPr>
          </w:p>
        </w:tc>
      </w:tr>
    </w:tbl>
    <w:p>
      <w:pPr>
        <w:ind w:firstLine="567"/>
        <w:jc w:val="center"/>
        <w:rPr>
          <w:b/>
          <w:lang w:eastAsia="ru-RU"/>
        </w:rPr>
      </w:pPr>
    </w:p>
    <w:p>
      <w:pPr>
        <w:ind w:firstLine="567"/>
        <w:jc w:val="center"/>
        <w:rPr>
          <w:b/>
          <w:lang w:eastAsia="ru-RU"/>
        </w:rPr>
      </w:pPr>
      <w:r>
        <w:rPr>
          <w:b/>
          <w:lang w:val="ru-RU" w:eastAsia="ru-RU"/>
        </w:rPr>
        <w:t xml:space="preserve">4. Теми </w:t>
      </w:r>
      <w:r>
        <w:rPr>
          <w:b/>
          <w:lang w:eastAsia="ru-RU"/>
        </w:rPr>
        <w:t>лекційних занять</w:t>
      </w:r>
    </w:p>
    <w:p>
      <w:pPr>
        <w:ind w:firstLine="567"/>
        <w:jc w:val="center"/>
        <w:rPr>
          <w:b/>
          <w:bCs/>
          <w:lang w:eastAsia="ru-RU"/>
        </w:rPr>
      </w:pPr>
      <w:r>
        <w:rPr>
          <w:b/>
          <w:bCs/>
          <w:lang w:eastAsia="ru-RU"/>
        </w:rPr>
        <w:t>Денна форма навчання</w:t>
      </w:r>
    </w:p>
    <w:tbl>
      <w:tblPr>
        <w:tblStyle w:val="1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75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rPr>
                <w:lang w:eastAsia="ru-RU"/>
              </w:rPr>
            </w:pPr>
          </w:p>
        </w:tc>
        <w:tc>
          <w:tcPr>
            <w:tcW w:w="7574" w:type="dxa"/>
            <w:vAlign w:val="center"/>
          </w:tcPr>
          <w:p>
            <w:pPr>
              <w:jc w:val="center"/>
              <w:rPr>
                <w:lang w:eastAsia="ru-RU"/>
              </w:rPr>
            </w:pPr>
            <w:r>
              <w:rPr>
                <w:lang w:eastAsia="ru-RU"/>
              </w:rPr>
              <w:t>Назва теми</w:t>
            </w:r>
          </w:p>
        </w:tc>
        <w:tc>
          <w:tcPr>
            <w:tcW w:w="1701" w:type="dxa"/>
            <w:vAlign w:val="center"/>
          </w:tcPr>
          <w:p>
            <w:pPr>
              <w:ind w:firstLine="34"/>
              <w:jc w:val="center"/>
              <w:rPr>
                <w:lang w:eastAsia="ru-RU"/>
              </w:rPr>
            </w:pPr>
            <w:r>
              <w:rPr>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ind w:left="176" w:right="-737"/>
              <w:jc w:val="both"/>
              <w:rPr>
                <w:i/>
                <w:lang w:eastAsia="ru-RU"/>
              </w:rPr>
            </w:pPr>
            <w:r>
              <w:rPr>
                <w:i/>
                <w:lang w:eastAsia="ru-RU"/>
              </w:rPr>
              <w:t>Кредит 1. Характеристика банківської системи. Функції, завдання діяльності та операції комерційних банків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ind w:left="176" w:right="-737"/>
              <w:rPr>
                <w:b/>
                <w:lang w:eastAsia="ru-RU"/>
              </w:rPr>
            </w:pPr>
            <w:r>
              <w:t>Тема 1.</w:t>
            </w:r>
            <w:r>
              <w:rPr>
                <w:lang w:eastAsia="ru-RU"/>
              </w:rPr>
              <w:t xml:space="preserve"> Теоретичні основи функціонування банківських систем</w:t>
            </w:r>
          </w:p>
        </w:tc>
        <w:tc>
          <w:tcPr>
            <w:tcW w:w="1701" w:type="dxa"/>
          </w:tcPr>
          <w:p>
            <w:pPr>
              <w:ind w:left="-391" w:right="175" w:firstLine="283"/>
              <w:jc w:val="center"/>
              <w:rPr>
                <w:lang w:val="en-US" w:eastAsia="ru-RU"/>
              </w:rPr>
            </w:pPr>
            <w:r>
              <w:rPr>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left="176" w:right="-737"/>
            </w:pPr>
            <w:r>
              <w:t xml:space="preserve">Тема 2. </w:t>
            </w:r>
            <w:r>
              <w:rPr>
                <w:lang w:eastAsia="ru-RU"/>
              </w:rPr>
              <w:t>Розвиток банківських систем на сучасному етапі</w:t>
            </w:r>
          </w:p>
        </w:tc>
        <w:tc>
          <w:tcPr>
            <w:tcW w:w="1701" w:type="dxa"/>
          </w:tcPr>
          <w:p>
            <w:pPr>
              <w:ind w:left="-391" w:right="175" w:firstLine="283"/>
              <w:jc w:val="center"/>
              <w:rPr>
                <w:lang w:val="en-US" w:eastAsia="ru-RU"/>
              </w:rPr>
            </w:pPr>
            <w:r>
              <w:rPr>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left="176" w:right="-737"/>
            </w:pPr>
            <w:r>
              <w:t xml:space="preserve">Тема 3. </w:t>
            </w:r>
            <w:r>
              <w:rPr>
                <w:lang w:eastAsia="ru-RU"/>
              </w:rPr>
              <w:t>Сутність банківської діяльності та основні принципи здійснення банківських операцій</w:t>
            </w:r>
          </w:p>
        </w:tc>
        <w:tc>
          <w:tcPr>
            <w:tcW w:w="1701" w:type="dxa"/>
          </w:tcPr>
          <w:p>
            <w:pPr>
              <w:ind w:left="-391" w:right="175" w:firstLine="283"/>
              <w:jc w:val="center"/>
              <w:rPr>
                <w:lang w:val="en-US" w:eastAsia="ru-RU"/>
              </w:rPr>
            </w:pPr>
            <w:r>
              <w:rPr>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ind w:left="176" w:right="-737"/>
              <w:jc w:val="both"/>
              <w:rPr>
                <w:i/>
                <w:lang w:eastAsia="ru-RU"/>
              </w:rPr>
            </w:pPr>
            <w:r>
              <w:rPr>
                <w:i/>
                <w:lang w:eastAsia="ru-RU"/>
              </w:rPr>
              <w:t xml:space="preserve">Кредит 2. </w:t>
            </w:r>
            <w:r>
              <w:rPr>
                <w:rFonts w:eastAsia="Calibri"/>
                <w:i/>
                <w:color w:val="000000"/>
              </w:rPr>
              <w:t>Центральний банк як перший рівень банківської системи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left="176" w:right="-737"/>
            </w:pPr>
            <w:r>
              <w:t xml:space="preserve">Тема 4. </w:t>
            </w:r>
            <w:r>
              <w:rPr>
                <w:rFonts w:eastAsia="Calibri"/>
                <w:color w:val="000000"/>
              </w:rPr>
              <w:t>Статус та основні напрямки діяльності центральних банків. Національний банк України</w:t>
            </w:r>
          </w:p>
        </w:tc>
        <w:tc>
          <w:tcPr>
            <w:tcW w:w="1701" w:type="dxa"/>
          </w:tcPr>
          <w:p>
            <w:pPr>
              <w:ind w:left="176" w:right="459"/>
              <w:jc w:val="center"/>
              <w:rPr>
                <w:lang w:val="en-US" w:eastAsia="ru-RU"/>
              </w:rPr>
            </w:pPr>
            <w:r>
              <w:rPr>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left="176" w:right="-737"/>
            </w:pPr>
            <w:r>
              <w:t xml:space="preserve">Тема 5. </w:t>
            </w:r>
            <w:r>
              <w:rPr>
                <w:rFonts w:eastAsia="Calibri"/>
                <w:color w:val="000000"/>
              </w:rPr>
              <w:t>Організація та регулювання Національним банком України готівкового та безготівкового обігу</w:t>
            </w:r>
          </w:p>
        </w:tc>
        <w:tc>
          <w:tcPr>
            <w:tcW w:w="1701" w:type="dxa"/>
          </w:tcPr>
          <w:p>
            <w:pPr>
              <w:ind w:left="176" w:right="459"/>
              <w:jc w:val="center"/>
              <w:rPr>
                <w:lang w:val="en-US" w:eastAsia="ru-RU"/>
              </w:rPr>
            </w:pPr>
            <w:r>
              <w:rPr>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ind w:left="176" w:right="459"/>
              <w:rPr>
                <w:lang w:val="en-US" w:eastAsia="ru-RU"/>
              </w:rPr>
            </w:pPr>
            <w:r>
              <w:rPr>
                <w:rFonts w:eastAsia="Calibri"/>
                <w:i/>
                <w:color w:val="000000"/>
              </w:rPr>
              <w:t>Кредит 3. Регуляція банківської системи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left="176" w:right="-737"/>
            </w:pPr>
            <w:r>
              <w:t xml:space="preserve">Тема 6. </w:t>
            </w:r>
            <w:r>
              <w:rPr>
                <w:rFonts w:eastAsia="Calibri"/>
                <w:color w:val="000000"/>
              </w:rPr>
              <w:t>Регулювання діяльності банків та нагляд за нею</w:t>
            </w:r>
          </w:p>
        </w:tc>
        <w:tc>
          <w:tcPr>
            <w:tcW w:w="1701" w:type="dxa"/>
          </w:tcPr>
          <w:p>
            <w:pPr>
              <w:ind w:left="176" w:right="459"/>
              <w:jc w:val="center"/>
              <w:rPr>
                <w:lang w:val="en-US" w:eastAsia="ru-RU"/>
              </w:rPr>
            </w:pPr>
            <w:r>
              <w:rPr>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left="176" w:right="-737"/>
            </w:pPr>
            <w:r>
              <w:t xml:space="preserve">Тема 7. </w:t>
            </w:r>
            <w:r>
              <w:rPr>
                <w:rFonts w:eastAsia="Calibri"/>
                <w:color w:val="000000"/>
              </w:rPr>
              <w:t>Рефінансування банків</w:t>
            </w:r>
          </w:p>
        </w:tc>
        <w:tc>
          <w:tcPr>
            <w:tcW w:w="1701" w:type="dxa"/>
          </w:tcPr>
          <w:p>
            <w:pPr>
              <w:ind w:left="176" w:right="459"/>
              <w:jc w:val="center"/>
              <w:rPr>
                <w:lang w:val="en-US" w:eastAsia="ru-RU"/>
              </w:rPr>
            </w:pPr>
            <w:r>
              <w:rPr>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ind w:left="176" w:right="459"/>
              <w:jc w:val="both"/>
              <w:rPr>
                <w:i/>
                <w:lang w:eastAsia="ru-RU"/>
              </w:rPr>
            </w:pPr>
            <w:r>
              <w:rPr>
                <w:i/>
                <w:color w:val="000000"/>
                <w:spacing w:val="-1"/>
                <w:lang w:eastAsia="ru-RU"/>
              </w:rPr>
              <w:t xml:space="preserve">Кредит </w:t>
            </w:r>
            <w:r>
              <w:rPr>
                <w:i/>
                <w:color w:val="000000"/>
                <w:spacing w:val="-1"/>
                <w:lang w:val="en-US" w:eastAsia="ru-RU"/>
              </w:rPr>
              <w:t>4</w:t>
            </w:r>
            <w:r>
              <w:rPr>
                <w:i/>
                <w:color w:val="000000"/>
                <w:spacing w:val="-1"/>
                <w:lang w:eastAsia="ru-RU"/>
              </w:rPr>
              <w:t xml:space="preserve">. </w:t>
            </w:r>
            <w:r>
              <w:rPr>
                <w:rFonts w:eastAsia="Calibri"/>
                <w:i/>
                <w:color w:val="000000"/>
              </w:rPr>
              <w:t>Пасивні операції банків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pStyle w:val="21"/>
              <w:spacing w:before="0" w:beforeAutospacing="0" w:after="0" w:afterAutospacing="0"/>
              <w:ind w:left="176" w:right="-737"/>
              <w:rPr>
                <w:b/>
                <w:color w:val="000000"/>
              </w:rPr>
            </w:pPr>
            <w:r>
              <w:t>Тема</w:t>
            </w:r>
            <w:r>
              <w:rPr>
                <w:color w:val="000000"/>
                <w:spacing w:val="-1"/>
              </w:rPr>
              <w:t xml:space="preserve"> 8. </w:t>
            </w:r>
            <w:r>
              <w:rPr>
                <w:rFonts w:eastAsia="Calibri"/>
                <w:color w:val="000000"/>
              </w:rPr>
              <w:t>Операції банків з формування власного капіталу</w:t>
            </w:r>
          </w:p>
        </w:tc>
        <w:tc>
          <w:tcPr>
            <w:tcW w:w="1701" w:type="dxa"/>
          </w:tcPr>
          <w:p>
            <w:pPr>
              <w:ind w:left="176" w:right="459"/>
              <w:jc w:val="center"/>
              <w:rPr>
                <w:lang w:val="en-US" w:eastAsia="ru-RU"/>
              </w:rPr>
            </w:pPr>
            <w:r>
              <w:rPr>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pStyle w:val="21"/>
              <w:spacing w:before="0" w:beforeAutospacing="0" w:after="0" w:afterAutospacing="0"/>
              <w:ind w:left="176" w:right="-737"/>
              <w:rPr>
                <w:b/>
                <w:color w:val="000000"/>
              </w:rPr>
            </w:pPr>
            <w:r>
              <w:t>Тема</w:t>
            </w:r>
            <w:r>
              <w:rPr>
                <w:color w:val="000000"/>
                <w:spacing w:val="-1"/>
              </w:rPr>
              <w:t xml:space="preserve"> 9. </w:t>
            </w:r>
            <w:r>
              <w:rPr>
                <w:rFonts w:eastAsia="Calibri"/>
                <w:color w:val="000000"/>
              </w:rPr>
              <w:t>Операції банків із залучення коштів</w:t>
            </w:r>
          </w:p>
        </w:tc>
        <w:tc>
          <w:tcPr>
            <w:tcW w:w="1701" w:type="dxa"/>
          </w:tcPr>
          <w:p>
            <w:pPr>
              <w:ind w:left="176" w:right="459"/>
              <w:jc w:val="center"/>
              <w:rPr>
                <w:lang w:val="en-US" w:eastAsia="ru-RU"/>
              </w:rPr>
            </w:pPr>
            <w:r>
              <w:rPr>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pStyle w:val="21"/>
              <w:spacing w:before="0" w:beforeAutospacing="0" w:after="0" w:afterAutospacing="0"/>
              <w:ind w:left="176" w:right="-737"/>
              <w:rPr>
                <w:b/>
                <w:color w:val="000000"/>
              </w:rPr>
            </w:pPr>
            <w:r>
              <w:t>Тема</w:t>
            </w:r>
            <w:r>
              <w:rPr>
                <w:color w:val="000000"/>
                <w:spacing w:val="-1"/>
              </w:rPr>
              <w:t xml:space="preserve"> 10. </w:t>
            </w:r>
            <w:r>
              <w:rPr>
                <w:rFonts w:eastAsia="Calibri"/>
                <w:color w:val="000000"/>
              </w:rPr>
              <w:t>Операції банків із запозичення коштів</w:t>
            </w:r>
          </w:p>
        </w:tc>
        <w:tc>
          <w:tcPr>
            <w:tcW w:w="1701" w:type="dxa"/>
          </w:tcPr>
          <w:p>
            <w:pPr>
              <w:ind w:left="176" w:right="459"/>
              <w:jc w:val="center"/>
              <w:rPr>
                <w:lang w:val="en-US" w:eastAsia="ru-RU"/>
              </w:rPr>
            </w:pPr>
            <w:r>
              <w:rPr>
                <w:lang w:val="en-US"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ind w:left="176" w:right="-737"/>
              <w:jc w:val="right"/>
              <w:rPr>
                <w:b/>
                <w:lang w:eastAsia="ru-RU"/>
              </w:rPr>
            </w:pPr>
            <w:r>
              <w:rPr>
                <w:b/>
                <w:lang w:eastAsia="ru-RU"/>
              </w:rPr>
              <w:t>Всього:Разом</w:t>
            </w:r>
          </w:p>
        </w:tc>
        <w:tc>
          <w:tcPr>
            <w:tcW w:w="1701" w:type="dxa"/>
          </w:tcPr>
          <w:p>
            <w:pPr>
              <w:ind w:left="176" w:right="459"/>
              <w:jc w:val="center"/>
              <w:rPr>
                <w:b/>
                <w:lang w:eastAsia="ru-RU"/>
              </w:rPr>
            </w:pPr>
            <w:r>
              <w:rPr>
                <w:b/>
                <w:lang w:val="en-US" w:eastAsia="ru-RU"/>
              </w:rPr>
              <w:t>2</w:t>
            </w:r>
            <w:r>
              <w:rPr>
                <w:b/>
                <w:lang w:eastAsia="ru-RU"/>
              </w:rPr>
              <w:t>0</w:t>
            </w:r>
          </w:p>
        </w:tc>
      </w:tr>
    </w:tbl>
    <w:p>
      <w:pPr>
        <w:ind w:firstLine="567"/>
        <w:jc w:val="center"/>
        <w:rPr>
          <w:b/>
          <w:bCs/>
          <w:lang w:eastAsia="ru-RU"/>
        </w:rPr>
      </w:pPr>
      <w:r>
        <w:rPr>
          <w:b/>
          <w:bCs/>
          <w:lang w:eastAsia="ru-RU"/>
        </w:rPr>
        <w:t>Заочна форма навчання</w:t>
      </w:r>
    </w:p>
    <w:tbl>
      <w:tblPr>
        <w:tblStyle w:val="1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75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ind w:firstLine="567"/>
              <w:jc w:val="center"/>
              <w:rPr>
                <w:lang w:eastAsia="ru-RU"/>
              </w:rPr>
            </w:pPr>
            <w:r>
              <w:rPr>
                <w:lang w:eastAsia="ru-RU"/>
              </w:rPr>
              <w:t>№ з/п</w:t>
            </w:r>
          </w:p>
        </w:tc>
        <w:tc>
          <w:tcPr>
            <w:tcW w:w="7574" w:type="dxa"/>
            <w:vAlign w:val="center"/>
          </w:tcPr>
          <w:p>
            <w:pPr>
              <w:jc w:val="center"/>
              <w:rPr>
                <w:lang w:eastAsia="ru-RU"/>
              </w:rPr>
            </w:pPr>
            <w:r>
              <w:rPr>
                <w:lang w:eastAsia="ru-RU"/>
              </w:rPr>
              <w:t>Назва теми</w:t>
            </w:r>
          </w:p>
        </w:tc>
        <w:tc>
          <w:tcPr>
            <w:tcW w:w="1701" w:type="dxa"/>
            <w:vAlign w:val="center"/>
          </w:tcPr>
          <w:p>
            <w:pPr>
              <w:jc w:val="center"/>
              <w:rPr>
                <w:lang w:eastAsia="ru-RU"/>
              </w:rPr>
            </w:pPr>
            <w:r>
              <w:rPr>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tcPr>
          <w:p>
            <w:pPr>
              <w:rPr>
                <w:b/>
                <w:lang w:eastAsia="ru-RU"/>
              </w:rPr>
            </w:pPr>
            <w:r>
              <w:t>Тема 1.</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vAlign w:val="center"/>
          </w:tcPr>
          <w:p>
            <w:pPr>
              <w:tabs>
                <w:tab w:val="left" w:pos="386"/>
              </w:tabs>
            </w:pPr>
            <w:r>
              <w:t xml:space="preserve">Тема 2. </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jc w:val="center"/>
              <w:rPr>
                <w:i/>
                <w:lang w:eastAsia="ru-RU"/>
              </w:rPr>
            </w:pPr>
            <w:r>
              <w:rPr>
                <w:i/>
                <w:lang w:eastAsia="ru-RU"/>
              </w:rPr>
              <w:t>Кредит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vAlign w:val="center"/>
          </w:tcPr>
          <w:p>
            <w:pPr>
              <w:tabs>
                <w:tab w:val="left" w:pos="386"/>
              </w:tabs>
              <w:ind w:right="-159"/>
            </w:pPr>
            <w:r>
              <w:t xml:space="preserve">Тема 3. </w:t>
            </w:r>
          </w:p>
        </w:tc>
        <w:tc>
          <w:tcPr>
            <w:tcW w:w="1701" w:type="dxa"/>
          </w:tcPr>
          <w:p>
            <w:pPr>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jc w:val="right"/>
              <w:rPr>
                <w:b/>
                <w:lang w:eastAsia="ru-RU"/>
              </w:rPr>
            </w:pPr>
            <w:r>
              <w:rPr>
                <w:b/>
                <w:lang w:eastAsia="ru-RU"/>
              </w:rPr>
              <w:t>Всього:</w:t>
            </w:r>
          </w:p>
        </w:tc>
        <w:tc>
          <w:tcPr>
            <w:tcW w:w="1701" w:type="dxa"/>
          </w:tcPr>
          <w:p>
            <w:pPr>
              <w:jc w:val="center"/>
              <w:rPr>
                <w:b/>
                <w:lang w:eastAsia="ru-RU"/>
              </w:rPr>
            </w:pPr>
          </w:p>
        </w:tc>
      </w:tr>
    </w:tbl>
    <w:p>
      <w:pPr>
        <w:ind w:firstLine="567"/>
        <w:jc w:val="center"/>
        <w:rPr>
          <w:b/>
          <w:lang w:val="ru-RU" w:eastAsia="ru-RU"/>
        </w:rPr>
      </w:pPr>
    </w:p>
    <w:p>
      <w:pPr>
        <w:ind w:firstLine="567"/>
        <w:jc w:val="center"/>
        <w:rPr>
          <w:b/>
          <w:lang w:eastAsia="ru-RU"/>
        </w:rPr>
      </w:pPr>
      <w:r>
        <w:rPr>
          <w:b/>
          <w:lang w:val="en-US" w:eastAsia="ru-RU"/>
        </w:rPr>
        <w:t>5</w:t>
      </w:r>
      <w:r>
        <w:rPr>
          <w:b/>
          <w:lang w:val="ru-RU" w:eastAsia="ru-RU"/>
        </w:rPr>
        <w:t xml:space="preserve">. Теми </w:t>
      </w:r>
      <w:r>
        <w:rPr>
          <w:b/>
          <w:lang w:eastAsia="ru-RU"/>
        </w:rPr>
        <w:t>практичних занять</w:t>
      </w:r>
    </w:p>
    <w:p>
      <w:pPr>
        <w:ind w:firstLine="567"/>
        <w:jc w:val="center"/>
        <w:rPr>
          <w:b/>
          <w:bCs/>
          <w:lang w:eastAsia="ru-RU"/>
        </w:rPr>
      </w:pPr>
      <w:r>
        <w:rPr>
          <w:b/>
          <w:bCs/>
          <w:lang w:eastAsia="ru-RU"/>
        </w:rPr>
        <w:t>Денна форма навчання</w:t>
      </w:r>
    </w:p>
    <w:tbl>
      <w:tblPr>
        <w:tblStyle w:val="1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75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ind w:firstLine="567"/>
              <w:jc w:val="center"/>
              <w:rPr>
                <w:lang w:eastAsia="ru-RU"/>
              </w:rPr>
            </w:pPr>
            <w:r>
              <w:rPr>
                <w:lang w:eastAsia="ru-RU"/>
              </w:rPr>
              <w:t>№ з/п</w:t>
            </w:r>
          </w:p>
        </w:tc>
        <w:tc>
          <w:tcPr>
            <w:tcW w:w="7574" w:type="dxa"/>
            <w:vAlign w:val="center"/>
          </w:tcPr>
          <w:p>
            <w:pPr>
              <w:ind w:firstLine="567"/>
              <w:jc w:val="center"/>
              <w:rPr>
                <w:lang w:eastAsia="ru-RU"/>
              </w:rPr>
            </w:pPr>
            <w:r>
              <w:rPr>
                <w:lang w:eastAsia="ru-RU"/>
              </w:rPr>
              <w:t>Назва теми</w:t>
            </w:r>
          </w:p>
        </w:tc>
        <w:tc>
          <w:tcPr>
            <w:tcW w:w="1701" w:type="dxa"/>
            <w:vAlign w:val="center"/>
          </w:tcPr>
          <w:p>
            <w:pPr>
              <w:ind w:firstLine="34"/>
              <w:jc w:val="center"/>
              <w:rPr>
                <w:lang w:eastAsia="ru-RU"/>
              </w:rPr>
            </w:pPr>
            <w:r>
              <w:rPr>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ind w:firstLine="34"/>
              <w:jc w:val="both"/>
              <w:rPr>
                <w:i/>
                <w:lang w:eastAsia="ru-RU"/>
              </w:rPr>
            </w:pPr>
            <w:r>
              <w:rPr>
                <w:i/>
                <w:lang w:eastAsia="ru-RU"/>
              </w:rPr>
              <w:t>Кредит 1. Характеристика банківської системи. Функції, завдання діяльності та операції комерційних банків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ind w:firstLine="34"/>
              <w:rPr>
                <w:b/>
                <w:lang w:eastAsia="ru-RU"/>
              </w:rPr>
            </w:pPr>
            <w:r>
              <w:t>Тема 1.</w:t>
            </w:r>
            <w:r>
              <w:rPr>
                <w:lang w:eastAsia="ru-RU"/>
              </w:rPr>
              <w:t xml:space="preserve"> Теоретичні основи функціонування банківських систем</w:t>
            </w:r>
          </w:p>
        </w:tc>
        <w:tc>
          <w:tcPr>
            <w:tcW w:w="1701" w:type="dxa"/>
          </w:tcPr>
          <w:p>
            <w:pPr>
              <w:ind w:firstLine="34"/>
              <w:jc w:val="center"/>
              <w:rPr>
                <w:lang w:eastAsia="ru-RU"/>
              </w:rPr>
            </w:pPr>
            <w:r>
              <w:rPr>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firstLine="34"/>
            </w:pPr>
            <w:r>
              <w:t xml:space="preserve">Тема 2. </w:t>
            </w:r>
            <w:r>
              <w:rPr>
                <w:lang w:eastAsia="ru-RU"/>
              </w:rPr>
              <w:t>Розвиток банківських систем на сучасному етапі</w:t>
            </w:r>
          </w:p>
        </w:tc>
        <w:tc>
          <w:tcPr>
            <w:tcW w:w="1701" w:type="dxa"/>
          </w:tcPr>
          <w:p>
            <w:pPr>
              <w:ind w:firstLine="34"/>
              <w:jc w:val="center"/>
              <w:rPr>
                <w:lang w:eastAsia="ru-RU"/>
              </w:rPr>
            </w:pPr>
            <w:r>
              <w:rPr>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firstLine="34"/>
            </w:pPr>
            <w:r>
              <w:t xml:space="preserve">Тема 3. </w:t>
            </w:r>
            <w:r>
              <w:rPr>
                <w:lang w:eastAsia="ru-RU"/>
              </w:rPr>
              <w:t>Сутність банківської діяльності та основні принципи здійснення банківських операцій</w:t>
            </w:r>
          </w:p>
        </w:tc>
        <w:tc>
          <w:tcPr>
            <w:tcW w:w="1701" w:type="dxa"/>
          </w:tcPr>
          <w:p>
            <w:pPr>
              <w:ind w:firstLine="34"/>
              <w:jc w:val="center"/>
              <w:rPr>
                <w:lang w:eastAsia="ru-RU"/>
              </w:rPr>
            </w:pPr>
            <w:r>
              <w:rPr>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ind w:firstLine="34"/>
              <w:jc w:val="both"/>
              <w:rPr>
                <w:i/>
                <w:lang w:eastAsia="ru-RU"/>
              </w:rPr>
            </w:pPr>
            <w:r>
              <w:rPr>
                <w:i/>
                <w:lang w:eastAsia="ru-RU"/>
              </w:rPr>
              <w:t xml:space="preserve">Кредит 2. </w:t>
            </w:r>
            <w:r>
              <w:rPr>
                <w:rFonts w:eastAsia="Calibri"/>
                <w:i/>
                <w:color w:val="000000"/>
              </w:rPr>
              <w:t>Центральний банк як перший рівень банківської системи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firstLine="34"/>
            </w:pPr>
            <w:r>
              <w:t xml:space="preserve">Тема 4. </w:t>
            </w:r>
            <w:r>
              <w:rPr>
                <w:rFonts w:eastAsia="Calibri"/>
                <w:color w:val="000000"/>
              </w:rPr>
              <w:t>Статус та основні напрямки діяльності центральних банків. Національний банк України</w:t>
            </w:r>
          </w:p>
        </w:tc>
        <w:tc>
          <w:tcPr>
            <w:tcW w:w="1701" w:type="dxa"/>
          </w:tcPr>
          <w:p>
            <w:pPr>
              <w:ind w:firstLine="34"/>
              <w:jc w:val="center"/>
              <w:rPr>
                <w:lang w:eastAsia="ru-RU"/>
              </w:rPr>
            </w:pPr>
            <w:r>
              <w:rPr>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firstLine="34"/>
            </w:pPr>
            <w:r>
              <w:t xml:space="preserve">Тема 5. </w:t>
            </w:r>
            <w:r>
              <w:rPr>
                <w:rFonts w:eastAsia="Calibri"/>
                <w:color w:val="000000"/>
              </w:rPr>
              <w:t>Організація та регулювання Національним банком України готівкового та безготівкового обігу</w:t>
            </w:r>
          </w:p>
        </w:tc>
        <w:tc>
          <w:tcPr>
            <w:tcW w:w="1701" w:type="dxa"/>
          </w:tcPr>
          <w:p>
            <w:pPr>
              <w:ind w:firstLine="34"/>
              <w:jc w:val="center"/>
              <w:rPr>
                <w:lang w:eastAsia="ru-RU"/>
              </w:rPr>
            </w:pPr>
            <w:r>
              <w:rPr>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ind w:firstLine="34"/>
              <w:rPr>
                <w:lang w:eastAsia="ru-RU"/>
              </w:rPr>
            </w:pPr>
            <w:r>
              <w:rPr>
                <w:rFonts w:eastAsia="Calibri"/>
                <w:i/>
                <w:color w:val="000000"/>
              </w:rPr>
              <w:t xml:space="preserve">Кредит </w:t>
            </w:r>
            <w:r>
              <w:rPr>
                <w:rFonts w:eastAsia="Calibri"/>
                <w:i/>
                <w:color w:val="000000"/>
                <w:lang w:val="en-US"/>
              </w:rPr>
              <w:t>3</w:t>
            </w:r>
            <w:r>
              <w:rPr>
                <w:rFonts w:eastAsia="Calibri"/>
                <w:i/>
                <w:color w:val="000000"/>
              </w:rPr>
              <w:t>. Регуляція банківської системи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right="-159" w:firstLine="34"/>
            </w:pPr>
            <w:r>
              <w:t xml:space="preserve">Тема 6. </w:t>
            </w:r>
            <w:r>
              <w:rPr>
                <w:rFonts w:eastAsia="Calibri"/>
                <w:color w:val="000000"/>
              </w:rPr>
              <w:t>Регулювання діяльності банків та нагляд за нею</w:t>
            </w:r>
          </w:p>
        </w:tc>
        <w:tc>
          <w:tcPr>
            <w:tcW w:w="1701" w:type="dxa"/>
          </w:tcPr>
          <w:p>
            <w:pPr>
              <w:ind w:firstLine="34"/>
              <w:jc w:val="center"/>
              <w:rPr>
                <w:lang w:eastAsia="ru-RU"/>
              </w:rPr>
            </w:pPr>
            <w:r>
              <w:rPr>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tabs>
                <w:tab w:val="left" w:pos="386"/>
              </w:tabs>
              <w:ind w:firstLine="34"/>
            </w:pPr>
            <w:r>
              <w:t xml:space="preserve">Тема 7. </w:t>
            </w:r>
            <w:r>
              <w:rPr>
                <w:rFonts w:eastAsia="Calibri"/>
                <w:color w:val="000000"/>
              </w:rPr>
              <w:t>Рефінансування банків</w:t>
            </w:r>
          </w:p>
        </w:tc>
        <w:tc>
          <w:tcPr>
            <w:tcW w:w="1701" w:type="dxa"/>
          </w:tcPr>
          <w:p>
            <w:pPr>
              <w:ind w:firstLine="34"/>
              <w:jc w:val="center"/>
              <w:rPr>
                <w:lang w:eastAsia="ru-RU"/>
              </w:rPr>
            </w:pPr>
            <w:r>
              <w:rPr>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ind w:firstLine="34"/>
              <w:jc w:val="both"/>
              <w:rPr>
                <w:i/>
                <w:lang w:eastAsia="ru-RU"/>
              </w:rPr>
            </w:pPr>
            <w:r>
              <w:rPr>
                <w:i/>
                <w:color w:val="000000"/>
                <w:spacing w:val="-1"/>
                <w:lang w:eastAsia="ru-RU"/>
              </w:rPr>
              <w:t xml:space="preserve">Кредит </w:t>
            </w:r>
            <w:r>
              <w:rPr>
                <w:i/>
                <w:color w:val="000000"/>
                <w:spacing w:val="-1"/>
                <w:lang w:val="en-US" w:eastAsia="ru-RU"/>
              </w:rPr>
              <w:t>4</w:t>
            </w:r>
            <w:r>
              <w:rPr>
                <w:i/>
                <w:color w:val="000000"/>
                <w:spacing w:val="-1"/>
                <w:lang w:eastAsia="ru-RU"/>
              </w:rPr>
              <w:t xml:space="preserve">. </w:t>
            </w:r>
            <w:r>
              <w:rPr>
                <w:rFonts w:eastAsia="Calibri"/>
                <w:i/>
                <w:color w:val="000000"/>
              </w:rPr>
              <w:t>Пасивні операції банків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pStyle w:val="21"/>
              <w:spacing w:before="0" w:beforeAutospacing="0" w:after="0" w:afterAutospacing="0"/>
              <w:ind w:firstLine="34"/>
              <w:rPr>
                <w:b/>
                <w:color w:val="000000"/>
              </w:rPr>
            </w:pPr>
            <w:r>
              <w:t>Тема</w:t>
            </w:r>
            <w:r>
              <w:rPr>
                <w:color w:val="000000"/>
                <w:spacing w:val="-1"/>
              </w:rPr>
              <w:t xml:space="preserve"> 8. </w:t>
            </w:r>
            <w:r>
              <w:rPr>
                <w:rFonts w:eastAsia="Calibri"/>
                <w:color w:val="000000"/>
              </w:rPr>
              <w:t>Операції банків з формування власного капіталу</w:t>
            </w:r>
          </w:p>
        </w:tc>
        <w:tc>
          <w:tcPr>
            <w:tcW w:w="1701" w:type="dxa"/>
          </w:tcPr>
          <w:p>
            <w:pPr>
              <w:ind w:firstLine="34"/>
              <w:jc w:val="center"/>
              <w:rPr>
                <w:lang w:eastAsia="ru-RU"/>
              </w:rPr>
            </w:pPr>
            <w:r>
              <w:rPr>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pStyle w:val="21"/>
              <w:spacing w:before="0" w:beforeAutospacing="0" w:after="0" w:afterAutospacing="0"/>
              <w:ind w:firstLine="34"/>
              <w:rPr>
                <w:b/>
                <w:color w:val="000000"/>
              </w:rPr>
            </w:pPr>
            <w:r>
              <w:t>Тема</w:t>
            </w:r>
            <w:r>
              <w:rPr>
                <w:color w:val="000000"/>
                <w:spacing w:val="-1"/>
              </w:rPr>
              <w:t xml:space="preserve"> 9. </w:t>
            </w:r>
            <w:r>
              <w:rPr>
                <w:rFonts w:eastAsia="Calibri"/>
                <w:color w:val="000000"/>
              </w:rPr>
              <w:t>Операції банків із залучення коштів</w:t>
            </w:r>
          </w:p>
        </w:tc>
        <w:tc>
          <w:tcPr>
            <w:tcW w:w="1701" w:type="dxa"/>
          </w:tcPr>
          <w:p>
            <w:pPr>
              <w:ind w:firstLine="34"/>
              <w:jc w:val="center"/>
              <w:rPr>
                <w:lang w:eastAsia="ru-RU"/>
              </w:rPr>
            </w:pPr>
            <w:r>
              <w:rPr>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pStyle w:val="21"/>
              <w:spacing w:before="0" w:beforeAutospacing="0" w:after="0" w:afterAutospacing="0"/>
              <w:ind w:firstLine="34"/>
              <w:rPr>
                <w:b/>
                <w:color w:val="000000"/>
              </w:rPr>
            </w:pPr>
            <w:r>
              <w:t>Тема</w:t>
            </w:r>
            <w:r>
              <w:rPr>
                <w:color w:val="000000"/>
                <w:spacing w:val="-1"/>
              </w:rPr>
              <w:t xml:space="preserve"> 10. </w:t>
            </w:r>
            <w:r>
              <w:rPr>
                <w:rFonts w:eastAsia="Calibri"/>
                <w:color w:val="000000"/>
              </w:rPr>
              <w:t>Операції банків із запозичення коштів</w:t>
            </w:r>
          </w:p>
        </w:tc>
        <w:tc>
          <w:tcPr>
            <w:tcW w:w="1701" w:type="dxa"/>
          </w:tcPr>
          <w:p>
            <w:pPr>
              <w:ind w:firstLine="34"/>
              <w:jc w:val="center"/>
              <w:rPr>
                <w:lang w:eastAsia="ru-RU"/>
              </w:rPr>
            </w:pPr>
            <w:r>
              <w:rPr>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ind w:firstLine="567"/>
              <w:jc w:val="right"/>
              <w:rPr>
                <w:b/>
                <w:lang w:eastAsia="ru-RU"/>
              </w:rPr>
            </w:pPr>
            <w:r>
              <w:rPr>
                <w:b/>
                <w:lang w:eastAsia="ru-RU"/>
              </w:rPr>
              <w:t>Всього:</w:t>
            </w:r>
          </w:p>
        </w:tc>
        <w:tc>
          <w:tcPr>
            <w:tcW w:w="1701" w:type="dxa"/>
          </w:tcPr>
          <w:p>
            <w:pPr>
              <w:ind w:firstLine="34"/>
              <w:jc w:val="center"/>
              <w:rPr>
                <w:b/>
                <w:lang w:eastAsia="ru-RU"/>
              </w:rPr>
            </w:pPr>
            <w:r>
              <w:rPr>
                <w:b/>
                <w:lang w:eastAsia="ru-RU"/>
              </w:rPr>
              <w:t>20</w:t>
            </w:r>
          </w:p>
        </w:tc>
      </w:tr>
    </w:tbl>
    <w:p>
      <w:pPr>
        <w:ind w:firstLine="567"/>
        <w:jc w:val="center"/>
        <w:rPr>
          <w:b/>
          <w:bCs/>
          <w:lang w:eastAsia="ru-RU"/>
        </w:rPr>
      </w:pPr>
      <w:r>
        <w:rPr>
          <w:b/>
          <w:bCs/>
          <w:lang w:eastAsia="ru-RU"/>
        </w:rPr>
        <w:t>Заочна форма навчання</w:t>
      </w:r>
    </w:p>
    <w:tbl>
      <w:tblPr>
        <w:tblStyle w:val="1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75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ind w:firstLine="567"/>
              <w:jc w:val="center"/>
              <w:rPr>
                <w:lang w:eastAsia="ru-RU"/>
              </w:rPr>
            </w:pPr>
            <w:r>
              <w:rPr>
                <w:lang w:eastAsia="ru-RU"/>
              </w:rPr>
              <w:t>№ з/п</w:t>
            </w:r>
          </w:p>
        </w:tc>
        <w:tc>
          <w:tcPr>
            <w:tcW w:w="7574" w:type="dxa"/>
            <w:vAlign w:val="center"/>
          </w:tcPr>
          <w:p>
            <w:pPr>
              <w:ind w:firstLine="567"/>
              <w:jc w:val="center"/>
              <w:rPr>
                <w:lang w:eastAsia="ru-RU"/>
              </w:rPr>
            </w:pPr>
            <w:r>
              <w:rPr>
                <w:lang w:eastAsia="ru-RU"/>
              </w:rPr>
              <w:t>Назва теми</w:t>
            </w:r>
          </w:p>
        </w:tc>
        <w:tc>
          <w:tcPr>
            <w:tcW w:w="1701" w:type="dxa"/>
            <w:vAlign w:val="center"/>
          </w:tcPr>
          <w:p>
            <w:pPr>
              <w:ind w:firstLine="34"/>
              <w:jc w:val="center"/>
              <w:rPr>
                <w:lang w:eastAsia="ru-RU"/>
              </w:rPr>
            </w:pPr>
            <w:r>
              <w:rPr>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ind w:firstLine="34"/>
              <w:jc w:val="center"/>
              <w:rPr>
                <w:i/>
                <w:lang w:eastAsia="ru-RU"/>
              </w:rPr>
            </w:pPr>
            <w:r>
              <w:rPr>
                <w:i/>
                <w:lang w:eastAsia="ru-RU"/>
              </w:rPr>
              <w:t>Кредит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tcPr>
          <w:p>
            <w:pPr>
              <w:ind w:firstLine="567"/>
              <w:rPr>
                <w:b/>
                <w:lang w:eastAsia="ru-RU"/>
              </w:rPr>
            </w:pPr>
            <w:r>
              <w:t>Тема 1.</w:t>
            </w:r>
          </w:p>
        </w:tc>
        <w:tc>
          <w:tcPr>
            <w:tcW w:w="1701" w:type="dxa"/>
          </w:tcPr>
          <w:p>
            <w:pPr>
              <w:ind w:firstLine="34"/>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ind w:firstLine="34"/>
              <w:jc w:val="center"/>
              <w:rPr>
                <w:i/>
                <w:lang w:eastAsia="ru-RU"/>
              </w:rPr>
            </w:pPr>
            <w:r>
              <w:rPr>
                <w:i/>
                <w:lang w:eastAsia="ru-RU"/>
              </w:rPr>
              <w:t>Кредит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vAlign w:val="center"/>
          </w:tcPr>
          <w:p>
            <w:pPr>
              <w:tabs>
                <w:tab w:val="left" w:pos="386"/>
              </w:tabs>
              <w:ind w:firstLine="567"/>
            </w:pPr>
            <w:r>
              <w:t xml:space="preserve">Тема 2. </w:t>
            </w:r>
          </w:p>
        </w:tc>
        <w:tc>
          <w:tcPr>
            <w:tcW w:w="1701" w:type="dxa"/>
          </w:tcPr>
          <w:p>
            <w:pPr>
              <w:ind w:firstLine="34"/>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ind w:firstLine="34"/>
              <w:jc w:val="center"/>
              <w:rPr>
                <w:i/>
                <w:lang w:eastAsia="ru-RU"/>
              </w:rPr>
            </w:pPr>
            <w:r>
              <w:rPr>
                <w:i/>
                <w:lang w:eastAsia="ru-RU"/>
              </w:rPr>
              <w:t>Кредит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tcPr>
          <w:p>
            <w:pPr>
              <w:ind w:firstLine="567"/>
              <w:jc w:val="center"/>
              <w:rPr>
                <w:b/>
                <w:lang w:eastAsia="ru-RU"/>
              </w:rPr>
            </w:pPr>
          </w:p>
        </w:tc>
        <w:tc>
          <w:tcPr>
            <w:tcW w:w="7574" w:type="dxa"/>
            <w:vAlign w:val="center"/>
          </w:tcPr>
          <w:p>
            <w:pPr>
              <w:tabs>
                <w:tab w:val="left" w:pos="386"/>
              </w:tabs>
              <w:ind w:right="-159" w:firstLine="567"/>
            </w:pPr>
            <w:r>
              <w:t xml:space="preserve">Тема 3. </w:t>
            </w:r>
          </w:p>
        </w:tc>
        <w:tc>
          <w:tcPr>
            <w:tcW w:w="1701" w:type="dxa"/>
          </w:tcPr>
          <w:p>
            <w:pPr>
              <w:ind w:firstLine="34"/>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ind w:firstLine="567"/>
              <w:jc w:val="right"/>
              <w:rPr>
                <w:b/>
                <w:lang w:eastAsia="ru-RU"/>
              </w:rPr>
            </w:pPr>
            <w:r>
              <w:rPr>
                <w:b/>
                <w:lang w:eastAsia="ru-RU"/>
              </w:rPr>
              <w:t>Всього:</w:t>
            </w:r>
          </w:p>
        </w:tc>
        <w:tc>
          <w:tcPr>
            <w:tcW w:w="1701" w:type="dxa"/>
          </w:tcPr>
          <w:p>
            <w:pPr>
              <w:ind w:firstLine="567"/>
              <w:jc w:val="center"/>
              <w:rPr>
                <w:b/>
                <w:lang w:eastAsia="ru-RU"/>
              </w:rPr>
            </w:pPr>
          </w:p>
        </w:tc>
      </w:tr>
    </w:tbl>
    <w:p>
      <w:pPr>
        <w:ind w:firstLine="567"/>
        <w:jc w:val="center"/>
        <w:rPr>
          <w:b/>
          <w:lang w:val="ru-RU" w:eastAsia="ru-RU"/>
        </w:rPr>
      </w:pPr>
    </w:p>
    <w:p>
      <w:pPr>
        <w:ind w:firstLine="567"/>
        <w:jc w:val="center"/>
        <w:rPr>
          <w:b/>
          <w:lang w:eastAsia="ru-RU"/>
        </w:rPr>
      </w:pPr>
      <w:r>
        <w:rPr>
          <w:b/>
          <w:lang w:val="en-US" w:eastAsia="ru-RU"/>
        </w:rPr>
        <w:t>6</w:t>
      </w:r>
      <w:r>
        <w:rPr>
          <w:b/>
          <w:lang w:val="ru-RU" w:eastAsia="ru-RU"/>
        </w:rPr>
        <w:t xml:space="preserve">. Теми </w:t>
      </w:r>
      <w:r>
        <w:rPr>
          <w:b/>
          <w:lang w:eastAsia="ru-RU"/>
        </w:rPr>
        <w:t>лабораторних занять</w:t>
      </w:r>
    </w:p>
    <w:p>
      <w:pPr>
        <w:ind w:firstLine="567"/>
        <w:jc w:val="center"/>
        <w:rPr>
          <w:b/>
          <w:i/>
          <w:lang w:eastAsia="ru-RU"/>
        </w:rPr>
      </w:pPr>
      <w:r>
        <w:rPr>
          <w:b/>
          <w:i/>
          <w:lang w:eastAsia="ru-RU"/>
        </w:rPr>
        <w:t>Не передбачено навчальним планом</w:t>
      </w:r>
    </w:p>
    <w:p>
      <w:pPr>
        <w:ind w:firstLine="567"/>
        <w:jc w:val="center"/>
        <w:rPr>
          <w:b/>
          <w:lang w:val="ru-RU" w:eastAsia="ru-RU"/>
        </w:rPr>
      </w:pPr>
    </w:p>
    <w:p>
      <w:pPr>
        <w:ind w:firstLine="567"/>
        <w:jc w:val="center"/>
        <w:rPr>
          <w:b/>
          <w:lang w:eastAsia="ru-RU"/>
        </w:rPr>
      </w:pPr>
      <w:r>
        <w:rPr>
          <w:b/>
          <w:lang w:eastAsia="ru-RU"/>
        </w:rPr>
        <w:t xml:space="preserve">7. </w:t>
      </w:r>
      <w:r>
        <w:rPr>
          <w:b/>
          <w:lang w:val="en-US" w:eastAsia="ru-RU"/>
        </w:rPr>
        <w:t>C</w:t>
      </w:r>
      <w:r>
        <w:rPr>
          <w:b/>
          <w:lang w:eastAsia="ru-RU"/>
        </w:rPr>
        <w:t xml:space="preserve">амостійна </w:t>
      </w:r>
      <w:r>
        <w:rPr>
          <w:b/>
          <w:lang w:val="ru-RU" w:eastAsia="ru-RU"/>
        </w:rPr>
        <w:t>робота</w:t>
      </w:r>
    </w:p>
    <w:p>
      <w:pPr>
        <w:ind w:firstLine="567"/>
        <w:jc w:val="center"/>
        <w:rPr>
          <w:b/>
          <w:bCs/>
          <w:lang w:eastAsia="ru-RU"/>
        </w:rPr>
      </w:pPr>
      <w:r>
        <w:rPr>
          <w:b/>
          <w:bCs/>
          <w:lang w:eastAsia="ru-RU"/>
        </w:rPr>
        <w:t>Денна форма навчання</w:t>
      </w:r>
    </w:p>
    <w:tbl>
      <w:tblPr>
        <w:tblStyle w:val="1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51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lang w:eastAsia="ru-RU"/>
              </w:rPr>
            </w:pPr>
            <w:r>
              <w:rPr>
                <w:lang w:eastAsia="ru-RU"/>
              </w:rPr>
              <w:t>№ з/п</w:t>
            </w:r>
          </w:p>
        </w:tc>
        <w:tc>
          <w:tcPr>
            <w:tcW w:w="7512" w:type="dxa"/>
            <w:vAlign w:val="center"/>
          </w:tcPr>
          <w:p>
            <w:pPr>
              <w:ind w:firstLine="34"/>
              <w:jc w:val="center"/>
              <w:rPr>
                <w:lang w:eastAsia="ru-RU"/>
              </w:rPr>
            </w:pPr>
            <w:r>
              <w:rPr>
                <w:lang w:eastAsia="ru-RU"/>
              </w:rPr>
              <w:t>Назва теми</w:t>
            </w:r>
          </w:p>
        </w:tc>
        <w:tc>
          <w:tcPr>
            <w:tcW w:w="1701" w:type="dxa"/>
            <w:vAlign w:val="center"/>
          </w:tcPr>
          <w:p>
            <w:pPr>
              <w:ind w:firstLine="34"/>
              <w:jc w:val="center"/>
              <w:rPr>
                <w:lang w:eastAsia="ru-RU"/>
              </w:rPr>
            </w:pPr>
            <w:r>
              <w:rPr>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jc w:val="both"/>
              <w:rPr>
                <w:i/>
                <w:lang w:eastAsia="ru-RU"/>
              </w:rPr>
            </w:pPr>
            <w:r>
              <w:rPr>
                <w:i/>
                <w:lang w:eastAsia="ru-RU"/>
              </w:rPr>
              <w:t>Кредит 1. Характеристика банківської системи. Функції, завдання діяльності та операції комерційних банків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lang w:eastAsia="ru-RU"/>
              </w:rPr>
            </w:pPr>
            <w:r>
              <w:rPr>
                <w:lang w:eastAsia="ru-RU"/>
              </w:rPr>
              <w:t>1</w:t>
            </w:r>
          </w:p>
        </w:tc>
        <w:tc>
          <w:tcPr>
            <w:tcW w:w="7512" w:type="dxa"/>
          </w:tcPr>
          <w:p>
            <w:pPr>
              <w:ind w:firstLine="34"/>
              <w:rPr>
                <w:b/>
                <w:lang w:eastAsia="ru-RU"/>
              </w:rPr>
            </w:pPr>
            <w:r>
              <w:t>Тема 1.</w:t>
            </w:r>
            <w:r>
              <w:rPr>
                <w:lang w:eastAsia="ru-RU"/>
              </w:rPr>
              <w:t xml:space="preserve"> Теоретичні основи функціонування банківських систем</w:t>
            </w:r>
          </w:p>
        </w:tc>
        <w:tc>
          <w:tcPr>
            <w:tcW w:w="1701" w:type="dxa"/>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lang w:eastAsia="ru-RU"/>
              </w:rPr>
            </w:pPr>
            <w:r>
              <w:rPr>
                <w:lang w:eastAsia="ru-RU"/>
              </w:rPr>
              <w:t>2</w:t>
            </w:r>
          </w:p>
        </w:tc>
        <w:tc>
          <w:tcPr>
            <w:tcW w:w="7512" w:type="dxa"/>
            <w:vAlign w:val="center"/>
          </w:tcPr>
          <w:p>
            <w:pPr>
              <w:tabs>
                <w:tab w:val="left" w:pos="386"/>
              </w:tabs>
              <w:ind w:firstLine="34"/>
            </w:pPr>
            <w:r>
              <w:t xml:space="preserve">Тема 2. </w:t>
            </w:r>
            <w:r>
              <w:rPr>
                <w:lang w:eastAsia="ru-RU"/>
              </w:rPr>
              <w:t>Розвиток банківських систем на сучасному етапі</w:t>
            </w:r>
          </w:p>
        </w:tc>
        <w:tc>
          <w:tcPr>
            <w:tcW w:w="1701" w:type="dxa"/>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lang w:eastAsia="ru-RU"/>
              </w:rPr>
            </w:pPr>
            <w:r>
              <w:rPr>
                <w:lang w:eastAsia="ru-RU"/>
              </w:rPr>
              <w:t>3</w:t>
            </w:r>
          </w:p>
        </w:tc>
        <w:tc>
          <w:tcPr>
            <w:tcW w:w="7512" w:type="dxa"/>
            <w:vAlign w:val="center"/>
          </w:tcPr>
          <w:p>
            <w:pPr>
              <w:tabs>
                <w:tab w:val="left" w:pos="386"/>
              </w:tabs>
              <w:ind w:firstLine="34"/>
            </w:pPr>
            <w:r>
              <w:t xml:space="preserve">Тема 3. </w:t>
            </w:r>
            <w:r>
              <w:rPr>
                <w:lang w:eastAsia="ru-RU"/>
              </w:rPr>
              <w:t>Сутність банківської діяльності та основні принципи здійснення банківських операцій</w:t>
            </w:r>
          </w:p>
        </w:tc>
        <w:tc>
          <w:tcPr>
            <w:tcW w:w="1701" w:type="dxa"/>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9781" w:type="dxa"/>
            <w:gridSpan w:val="3"/>
          </w:tcPr>
          <w:p>
            <w:pPr>
              <w:jc w:val="both"/>
              <w:rPr>
                <w:i/>
                <w:lang w:eastAsia="ru-RU"/>
              </w:rPr>
            </w:pPr>
            <w:r>
              <w:rPr>
                <w:i/>
                <w:lang w:eastAsia="ru-RU"/>
              </w:rPr>
              <w:t xml:space="preserve">Кредит 2. </w:t>
            </w:r>
            <w:r>
              <w:rPr>
                <w:rFonts w:eastAsia="Calibri"/>
                <w:i/>
                <w:color w:val="000000"/>
              </w:rPr>
              <w:t>Центральний банк як перший рівень банківської системи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lang w:eastAsia="ru-RU"/>
              </w:rPr>
            </w:pPr>
            <w:r>
              <w:rPr>
                <w:lang w:eastAsia="ru-RU"/>
              </w:rPr>
              <w:t>4</w:t>
            </w:r>
          </w:p>
        </w:tc>
        <w:tc>
          <w:tcPr>
            <w:tcW w:w="7512" w:type="dxa"/>
            <w:vAlign w:val="center"/>
          </w:tcPr>
          <w:p>
            <w:pPr>
              <w:tabs>
                <w:tab w:val="left" w:pos="386"/>
              </w:tabs>
              <w:ind w:firstLine="34"/>
            </w:pPr>
            <w:r>
              <w:t xml:space="preserve">Тема 4. </w:t>
            </w:r>
            <w:r>
              <w:rPr>
                <w:rFonts w:eastAsia="Calibri"/>
                <w:color w:val="000000"/>
              </w:rPr>
              <w:t>Статус та основні напрямки діяльності центральних банків. Національний банк України</w:t>
            </w:r>
          </w:p>
        </w:tc>
        <w:tc>
          <w:tcPr>
            <w:tcW w:w="1701" w:type="dxa"/>
            <w:vAlign w:val="center"/>
          </w:tcPr>
          <w:p>
            <w:pPr>
              <w:ind w:firstLine="34"/>
              <w:jc w:val="center"/>
              <w:rPr>
                <w:lang w:val="en-US" w:eastAsia="ru-RU"/>
              </w:rPr>
            </w:pPr>
            <w:r>
              <w:rPr>
                <w:lang w:val="en-US"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lang w:eastAsia="ru-RU"/>
              </w:rPr>
            </w:pPr>
            <w:r>
              <w:rPr>
                <w:lang w:eastAsia="ru-RU"/>
              </w:rPr>
              <w:t>5</w:t>
            </w:r>
          </w:p>
        </w:tc>
        <w:tc>
          <w:tcPr>
            <w:tcW w:w="7512" w:type="dxa"/>
            <w:vAlign w:val="center"/>
          </w:tcPr>
          <w:p>
            <w:pPr>
              <w:tabs>
                <w:tab w:val="left" w:pos="386"/>
              </w:tabs>
              <w:ind w:firstLine="34"/>
            </w:pPr>
            <w:r>
              <w:t xml:space="preserve">Тема 5. </w:t>
            </w:r>
            <w:r>
              <w:rPr>
                <w:rFonts w:eastAsia="Calibri"/>
                <w:color w:val="000000"/>
              </w:rPr>
              <w:t>Організація та регулювання Національним банком України готівкового та безготівкового обігу</w:t>
            </w:r>
          </w:p>
        </w:tc>
        <w:tc>
          <w:tcPr>
            <w:tcW w:w="1701" w:type="dxa"/>
            <w:vAlign w:val="center"/>
          </w:tcPr>
          <w:p>
            <w:pPr>
              <w:ind w:firstLine="34"/>
              <w:jc w:val="center"/>
              <w:rPr>
                <w:lang w:val="en-US" w:eastAsia="ru-RU"/>
              </w:rPr>
            </w:pPr>
            <w:r>
              <w:rPr>
                <w:lang w:val="en-US"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ind w:firstLine="34"/>
              <w:rPr>
                <w:lang w:eastAsia="ru-RU"/>
              </w:rPr>
            </w:pPr>
            <w:r>
              <w:rPr>
                <w:rFonts w:eastAsia="Calibri"/>
                <w:i/>
                <w:color w:val="000000"/>
              </w:rPr>
              <w:t xml:space="preserve">Кредит </w:t>
            </w:r>
            <w:r>
              <w:rPr>
                <w:rFonts w:eastAsia="Calibri"/>
                <w:i/>
                <w:color w:val="000000"/>
                <w:lang w:val="en-US"/>
              </w:rPr>
              <w:t>3</w:t>
            </w:r>
            <w:r>
              <w:rPr>
                <w:rFonts w:eastAsia="Calibri"/>
                <w:i/>
                <w:color w:val="000000"/>
              </w:rPr>
              <w:t>. Регуляція банківської системи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lang w:eastAsia="ru-RU"/>
              </w:rPr>
            </w:pPr>
            <w:r>
              <w:rPr>
                <w:lang w:eastAsia="ru-RU"/>
              </w:rPr>
              <w:t>6</w:t>
            </w:r>
          </w:p>
        </w:tc>
        <w:tc>
          <w:tcPr>
            <w:tcW w:w="7512" w:type="dxa"/>
            <w:vAlign w:val="center"/>
          </w:tcPr>
          <w:p>
            <w:pPr>
              <w:tabs>
                <w:tab w:val="left" w:pos="386"/>
              </w:tabs>
              <w:ind w:right="-159" w:firstLine="34"/>
            </w:pPr>
            <w:r>
              <w:t xml:space="preserve">Тема 6. </w:t>
            </w:r>
            <w:r>
              <w:rPr>
                <w:rFonts w:eastAsia="Calibri"/>
                <w:color w:val="000000"/>
              </w:rPr>
              <w:t>Регулювання діяльності банків та нагляд за нею</w:t>
            </w:r>
          </w:p>
        </w:tc>
        <w:tc>
          <w:tcPr>
            <w:tcW w:w="1701" w:type="dxa"/>
            <w:vAlign w:val="center"/>
          </w:tcPr>
          <w:p>
            <w:pPr>
              <w:ind w:firstLine="34"/>
              <w:jc w:val="center"/>
              <w:rPr>
                <w:lang w:val="en-US" w:eastAsia="ru-RU"/>
              </w:rPr>
            </w:pPr>
            <w:r>
              <w:rPr>
                <w:lang w:val="en-US"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lang w:eastAsia="ru-RU"/>
              </w:rPr>
            </w:pPr>
            <w:r>
              <w:rPr>
                <w:lang w:eastAsia="ru-RU"/>
              </w:rPr>
              <w:t>7</w:t>
            </w:r>
          </w:p>
        </w:tc>
        <w:tc>
          <w:tcPr>
            <w:tcW w:w="7512" w:type="dxa"/>
            <w:vAlign w:val="center"/>
          </w:tcPr>
          <w:p>
            <w:pPr>
              <w:tabs>
                <w:tab w:val="left" w:pos="386"/>
              </w:tabs>
              <w:ind w:firstLine="34"/>
            </w:pPr>
            <w:r>
              <w:t xml:space="preserve">Тема 7. </w:t>
            </w:r>
            <w:r>
              <w:rPr>
                <w:rFonts w:eastAsia="Calibri"/>
                <w:color w:val="000000"/>
              </w:rPr>
              <w:t>Рефінансування банків</w:t>
            </w:r>
          </w:p>
        </w:tc>
        <w:tc>
          <w:tcPr>
            <w:tcW w:w="1701" w:type="dxa"/>
            <w:vAlign w:val="center"/>
          </w:tcPr>
          <w:p>
            <w:pPr>
              <w:ind w:firstLine="34"/>
              <w:jc w:val="center"/>
              <w:rPr>
                <w:lang w:val="en-US" w:eastAsia="ru-RU"/>
              </w:rPr>
            </w:pPr>
            <w:r>
              <w:rPr>
                <w:lang w:val="en-US"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tcPr>
          <w:p>
            <w:pPr>
              <w:jc w:val="both"/>
              <w:rPr>
                <w:i/>
                <w:lang w:eastAsia="ru-RU"/>
              </w:rPr>
            </w:pPr>
            <w:r>
              <w:rPr>
                <w:i/>
                <w:color w:val="000000"/>
                <w:spacing w:val="-1"/>
                <w:lang w:eastAsia="ru-RU"/>
              </w:rPr>
              <w:t xml:space="preserve">Кредит </w:t>
            </w:r>
            <w:r>
              <w:rPr>
                <w:i/>
                <w:color w:val="000000"/>
                <w:spacing w:val="-1"/>
                <w:lang w:val="en-US" w:eastAsia="ru-RU"/>
              </w:rPr>
              <w:t>4</w:t>
            </w:r>
            <w:r>
              <w:rPr>
                <w:i/>
                <w:color w:val="000000"/>
                <w:spacing w:val="-1"/>
                <w:lang w:eastAsia="ru-RU"/>
              </w:rPr>
              <w:t xml:space="preserve">. </w:t>
            </w:r>
            <w:r>
              <w:rPr>
                <w:rFonts w:eastAsia="Calibri"/>
                <w:i/>
                <w:color w:val="000000"/>
              </w:rPr>
              <w:t>Пасивні операції банків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lang w:eastAsia="ru-RU"/>
              </w:rPr>
            </w:pPr>
            <w:r>
              <w:rPr>
                <w:lang w:eastAsia="ru-RU"/>
              </w:rPr>
              <w:t>8</w:t>
            </w:r>
          </w:p>
        </w:tc>
        <w:tc>
          <w:tcPr>
            <w:tcW w:w="7512" w:type="dxa"/>
          </w:tcPr>
          <w:p>
            <w:pPr>
              <w:pStyle w:val="21"/>
              <w:spacing w:before="0" w:beforeAutospacing="0" w:after="0" w:afterAutospacing="0"/>
              <w:ind w:firstLine="34"/>
              <w:rPr>
                <w:b/>
                <w:color w:val="000000"/>
              </w:rPr>
            </w:pPr>
            <w:r>
              <w:t>Тема</w:t>
            </w:r>
            <w:r>
              <w:rPr>
                <w:color w:val="000000"/>
                <w:spacing w:val="-1"/>
              </w:rPr>
              <w:t xml:space="preserve"> 8. Аналіз банківських послуг</w:t>
            </w:r>
          </w:p>
        </w:tc>
        <w:tc>
          <w:tcPr>
            <w:tcW w:w="1701" w:type="dxa"/>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lang w:eastAsia="ru-RU"/>
              </w:rPr>
            </w:pPr>
            <w:r>
              <w:rPr>
                <w:lang w:eastAsia="ru-RU"/>
              </w:rPr>
              <w:t>9</w:t>
            </w:r>
          </w:p>
        </w:tc>
        <w:tc>
          <w:tcPr>
            <w:tcW w:w="7512" w:type="dxa"/>
          </w:tcPr>
          <w:p>
            <w:pPr>
              <w:pStyle w:val="21"/>
              <w:spacing w:before="0" w:beforeAutospacing="0" w:after="0" w:afterAutospacing="0"/>
              <w:ind w:firstLine="34"/>
              <w:rPr>
                <w:b/>
                <w:color w:val="000000"/>
              </w:rPr>
            </w:pPr>
            <w:r>
              <w:t>Тема</w:t>
            </w:r>
            <w:r>
              <w:rPr>
                <w:color w:val="000000"/>
                <w:spacing w:val="-1"/>
              </w:rPr>
              <w:t xml:space="preserve"> 9. Аналіз доходів і витрат банку</w:t>
            </w:r>
          </w:p>
        </w:tc>
        <w:tc>
          <w:tcPr>
            <w:tcW w:w="1701" w:type="dxa"/>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lang w:eastAsia="ru-RU"/>
              </w:rPr>
            </w:pPr>
            <w:r>
              <w:rPr>
                <w:lang w:eastAsia="ru-RU"/>
              </w:rPr>
              <w:t>10</w:t>
            </w:r>
          </w:p>
        </w:tc>
        <w:tc>
          <w:tcPr>
            <w:tcW w:w="7512" w:type="dxa"/>
          </w:tcPr>
          <w:p>
            <w:pPr>
              <w:pStyle w:val="21"/>
              <w:spacing w:before="0" w:beforeAutospacing="0" w:after="0" w:afterAutospacing="0"/>
              <w:ind w:firstLine="34"/>
              <w:rPr>
                <w:b/>
                <w:color w:val="000000"/>
              </w:rPr>
            </w:pPr>
            <w:r>
              <w:t>Тема</w:t>
            </w:r>
            <w:r>
              <w:rPr>
                <w:color w:val="000000"/>
                <w:spacing w:val="-1"/>
              </w:rPr>
              <w:t xml:space="preserve"> 10. Аналіз прибутку і рентабельності банку</w:t>
            </w:r>
          </w:p>
        </w:tc>
        <w:tc>
          <w:tcPr>
            <w:tcW w:w="1701" w:type="dxa"/>
            <w:vAlign w:val="center"/>
          </w:tcPr>
          <w:p>
            <w:pPr>
              <w:ind w:firstLine="34"/>
              <w:jc w:val="center"/>
              <w:rPr>
                <w:lang w:val="en-US" w:eastAsia="ru-RU"/>
              </w:rPr>
            </w:pPr>
            <w:r>
              <w:rPr>
                <w:lang w:val="en-US"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ind w:firstLine="34"/>
              <w:jc w:val="right"/>
              <w:rPr>
                <w:b/>
                <w:lang w:eastAsia="ru-RU"/>
              </w:rPr>
            </w:pPr>
            <w:r>
              <w:rPr>
                <w:b/>
                <w:lang w:eastAsia="ru-RU"/>
              </w:rPr>
              <w:t>Всього:</w:t>
            </w:r>
          </w:p>
        </w:tc>
        <w:tc>
          <w:tcPr>
            <w:tcW w:w="1701" w:type="dxa"/>
          </w:tcPr>
          <w:p>
            <w:pPr>
              <w:ind w:firstLine="34"/>
              <w:jc w:val="center"/>
              <w:rPr>
                <w:b/>
                <w:lang w:eastAsia="ru-RU"/>
              </w:rPr>
            </w:pPr>
            <w:r>
              <w:rPr>
                <w:b/>
                <w:lang w:val="en-US" w:eastAsia="ru-RU"/>
              </w:rPr>
              <w:t>8</w:t>
            </w:r>
            <w:r>
              <w:rPr>
                <w:b/>
                <w:lang w:eastAsia="ru-RU"/>
              </w:rPr>
              <w:t>0</w:t>
            </w:r>
          </w:p>
        </w:tc>
      </w:tr>
    </w:tbl>
    <w:p>
      <w:pPr>
        <w:ind w:firstLine="567"/>
        <w:jc w:val="center"/>
        <w:rPr>
          <w:b/>
          <w:bCs/>
          <w:lang w:eastAsia="ru-RU"/>
        </w:rPr>
      </w:pPr>
      <w:r>
        <w:rPr>
          <w:b/>
          <w:bCs/>
          <w:lang w:eastAsia="ru-RU"/>
        </w:rPr>
        <w:t>Заочна форма навчання</w:t>
      </w:r>
    </w:p>
    <w:tbl>
      <w:tblPr>
        <w:tblStyle w:val="1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751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ind w:firstLine="33"/>
              <w:jc w:val="center"/>
              <w:rPr>
                <w:lang w:eastAsia="ru-RU"/>
              </w:rPr>
            </w:pPr>
            <w:r>
              <w:rPr>
                <w:lang w:eastAsia="ru-RU"/>
              </w:rPr>
              <w:t>№ з/п</w:t>
            </w:r>
          </w:p>
        </w:tc>
        <w:tc>
          <w:tcPr>
            <w:tcW w:w="7512" w:type="dxa"/>
            <w:vAlign w:val="center"/>
          </w:tcPr>
          <w:p>
            <w:pPr>
              <w:ind w:firstLine="33"/>
              <w:jc w:val="center"/>
              <w:rPr>
                <w:lang w:eastAsia="ru-RU"/>
              </w:rPr>
            </w:pPr>
            <w:r>
              <w:rPr>
                <w:lang w:eastAsia="ru-RU"/>
              </w:rPr>
              <w:t>Назва теми</w:t>
            </w:r>
          </w:p>
        </w:tc>
        <w:tc>
          <w:tcPr>
            <w:tcW w:w="1701" w:type="dxa"/>
            <w:vAlign w:val="center"/>
          </w:tcPr>
          <w:p>
            <w:pPr>
              <w:ind w:firstLine="33"/>
              <w:jc w:val="center"/>
              <w:rPr>
                <w:lang w:eastAsia="ru-RU"/>
              </w:rPr>
            </w:pPr>
            <w:r>
              <w:rPr>
                <w:lang w:eastAsia="ru-RU"/>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ind w:firstLine="33"/>
              <w:jc w:val="center"/>
              <w:rPr>
                <w:i/>
                <w:lang w:eastAsia="ru-RU"/>
              </w:rPr>
            </w:pPr>
            <w:r>
              <w:rPr>
                <w:i/>
                <w:lang w:eastAsia="ru-RU"/>
              </w:rPr>
              <w:t>Кредит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firstLine="33"/>
              <w:jc w:val="center"/>
              <w:rPr>
                <w:b/>
                <w:lang w:eastAsia="ru-RU"/>
              </w:rPr>
            </w:pPr>
          </w:p>
        </w:tc>
        <w:tc>
          <w:tcPr>
            <w:tcW w:w="7512" w:type="dxa"/>
          </w:tcPr>
          <w:p>
            <w:pPr>
              <w:ind w:firstLine="33"/>
              <w:rPr>
                <w:b/>
                <w:lang w:eastAsia="ru-RU"/>
              </w:rPr>
            </w:pPr>
            <w:r>
              <w:t>Тема 1.</w:t>
            </w:r>
          </w:p>
        </w:tc>
        <w:tc>
          <w:tcPr>
            <w:tcW w:w="1701" w:type="dxa"/>
          </w:tcPr>
          <w:p>
            <w:pPr>
              <w:ind w:firstLine="33"/>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ind w:firstLine="33"/>
              <w:jc w:val="center"/>
              <w:rPr>
                <w:i/>
                <w:lang w:eastAsia="ru-RU"/>
              </w:rPr>
            </w:pPr>
            <w:r>
              <w:rPr>
                <w:i/>
                <w:lang w:eastAsia="ru-RU"/>
              </w:rPr>
              <w:t>Кредит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firstLine="33"/>
              <w:jc w:val="center"/>
              <w:rPr>
                <w:b/>
                <w:lang w:eastAsia="ru-RU"/>
              </w:rPr>
            </w:pPr>
          </w:p>
        </w:tc>
        <w:tc>
          <w:tcPr>
            <w:tcW w:w="7512" w:type="dxa"/>
            <w:vAlign w:val="center"/>
          </w:tcPr>
          <w:p>
            <w:pPr>
              <w:tabs>
                <w:tab w:val="left" w:pos="386"/>
              </w:tabs>
              <w:ind w:firstLine="33"/>
            </w:pPr>
            <w:r>
              <w:t xml:space="preserve">Тема 2. </w:t>
            </w:r>
          </w:p>
        </w:tc>
        <w:tc>
          <w:tcPr>
            <w:tcW w:w="1701" w:type="dxa"/>
          </w:tcPr>
          <w:p>
            <w:pPr>
              <w:ind w:firstLine="33"/>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3"/>
            <w:vAlign w:val="center"/>
          </w:tcPr>
          <w:p>
            <w:pPr>
              <w:ind w:firstLine="33"/>
              <w:jc w:val="center"/>
              <w:rPr>
                <w:i/>
                <w:lang w:eastAsia="ru-RU"/>
              </w:rPr>
            </w:pPr>
            <w:r>
              <w:rPr>
                <w:i/>
                <w:lang w:eastAsia="ru-RU"/>
              </w:rPr>
              <w:t>Кредит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ind w:firstLine="33"/>
              <w:jc w:val="center"/>
              <w:rPr>
                <w:b/>
                <w:lang w:eastAsia="ru-RU"/>
              </w:rPr>
            </w:pPr>
          </w:p>
        </w:tc>
        <w:tc>
          <w:tcPr>
            <w:tcW w:w="7512" w:type="dxa"/>
            <w:vAlign w:val="center"/>
          </w:tcPr>
          <w:p>
            <w:pPr>
              <w:tabs>
                <w:tab w:val="left" w:pos="386"/>
              </w:tabs>
              <w:ind w:right="-159" w:firstLine="33"/>
            </w:pPr>
            <w:r>
              <w:t xml:space="preserve">Тема 3. </w:t>
            </w:r>
          </w:p>
        </w:tc>
        <w:tc>
          <w:tcPr>
            <w:tcW w:w="1701" w:type="dxa"/>
          </w:tcPr>
          <w:p>
            <w:pPr>
              <w:ind w:firstLine="33"/>
              <w:jc w:val="center"/>
              <w:rPr>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ind w:firstLine="33"/>
              <w:jc w:val="right"/>
              <w:rPr>
                <w:b/>
                <w:lang w:eastAsia="ru-RU"/>
              </w:rPr>
            </w:pPr>
            <w:r>
              <w:rPr>
                <w:b/>
                <w:lang w:eastAsia="ru-RU"/>
              </w:rPr>
              <w:t>Всього:</w:t>
            </w:r>
          </w:p>
        </w:tc>
        <w:tc>
          <w:tcPr>
            <w:tcW w:w="1701" w:type="dxa"/>
          </w:tcPr>
          <w:p>
            <w:pPr>
              <w:ind w:firstLine="33"/>
              <w:jc w:val="center"/>
              <w:rPr>
                <w:b/>
                <w:lang w:eastAsia="ru-RU"/>
              </w:rPr>
            </w:pPr>
          </w:p>
        </w:tc>
      </w:tr>
    </w:tbl>
    <w:p>
      <w:pPr>
        <w:keepNext/>
        <w:ind w:firstLine="567"/>
        <w:jc w:val="center"/>
        <w:rPr>
          <w:b/>
          <w:bCs/>
          <w:caps/>
          <w:lang w:eastAsia="ru-RU"/>
        </w:rPr>
      </w:pPr>
    </w:p>
    <w:p>
      <w:pPr>
        <w:keepNext/>
        <w:ind w:firstLine="567"/>
        <w:jc w:val="center"/>
        <w:rPr>
          <w:b/>
          <w:bCs/>
          <w:caps/>
          <w:lang w:eastAsia="ru-RU"/>
        </w:rPr>
      </w:pPr>
      <w:r>
        <w:rPr>
          <w:b/>
          <w:bCs/>
          <w:caps/>
          <w:lang w:eastAsia="ru-RU"/>
        </w:rPr>
        <w:t xml:space="preserve">8. </w:t>
      </w:r>
      <w:r>
        <w:rPr>
          <w:b/>
          <w:bCs/>
          <w:lang w:eastAsia="ru-RU"/>
        </w:rPr>
        <w:t>Індивідуальне науково-дослідне завдання</w:t>
      </w:r>
    </w:p>
    <w:p>
      <w:pPr>
        <w:ind w:firstLine="567"/>
        <w:contextualSpacing/>
        <w:jc w:val="both"/>
      </w:pPr>
      <w:r>
        <w:t xml:space="preserve">Індивідуальне науково-дослідне завдання складається з двох напрямів : </w:t>
      </w:r>
    </w:p>
    <w:p>
      <w:pPr>
        <w:ind w:firstLine="567"/>
        <w:contextualSpacing/>
        <w:jc w:val="both"/>
      </w:pPr>
      <w:r>
        <w:t>І – підготовка та захист контрольної роботи (для студентів ЗФН);</w:t>
      </w:r>
    </w:p>
    <w:p>
      <w:pPr>
        <w:ind w:firstLine="567"/>
        <w:contextualSpacing/>
        <w:jc w:val="both"/>
      </w:pPr>
      <w:r>
        <w:t xml:space="preserve">ІІ </w:t>
      </w:r>
      <w:r>
        <w:rPr>
          <w:rFonts w:eastAsia="Calibri"/>
        </w:rPr>
        <w:t xml:space="preserve">– </w:t>
      </w:r>
      <w:r>
        <w:t>підготовка доповіді з проведенням з банківської діяльності за індивідуальною звітністю комерційного банку (для студентів ДФН).</w:t>
      </w:r>
    </w:p>
    <w:p>
      <w:pPr>
        <w:ind w:firstLine="567"/>
        <w:contextualSpacing/>
        <w:jc w:val="both"/>
        <w:rPr>
          <w:rFonts w:eastAsia="Calibri"/>
        </w:rPr>
      </w:pPr>
      <w:r>
        <w:t>Підготовка та захист контрольної роботи:</w:t>
      </w:r>
    </w:p>
    <w:p>
      <w:pPr>
        <w:ind w:firstLine="567"/>
        <w:jc w:val="both"/>
        <w:rPr>
          <w:lang w:eastAsia="ru-RU"/>
        </w:rPr>
      </w:pPr>
      <w:r>
        <w:rPr>
          <w:lang w:eastAsia="ru-RU"/>
        </w:rPr>
        <w:t>Основне завдання цього виду діяльності – навчити студентів самостійно вирішувати задачі практичного спрямування за тематикою дисципліни. Перевірити і закріпити отримані студентами теоретичні знання, навчити їх систематизувати ці знання і застосувати при дослідженні конкретної теми.</w:t>
      </w:r>
    </w:p>
    <w:p>
      <w:pPr>
        <w:ind w:firstLine="567"/>
        <w:contextualSpacing/>
        <w:jc w:val="both"/>
        <w:rPr>
          <w:lang w:eastAsia="ru-RU"/>
        </w:rPr>
      </w:pPr>
      <w:r>
        <w:rPr>
          <w:lang w:eastAsia="ru-RU"/>
        </w:rPr>
        <w:t>Загальні вимоги до виконання індивідуального завдання:</w:t>
      </w:r>
    </w:p>
    <w:p>
      <w:pPr>
        <w:tabs>
          <w:tab w:val="left" w:pos="1843"/>
        </w:tabs>
        <w:ind w:firstLine="567"/>
        <w:contextualSpacing/>
        <w:jc w:val="both"/>
        <w:rPr>
          <w:lang w:eastAsia="ru-RU"/>
        </w:rPr>
      </w:pPr>
      <w:r>
        <w:rPr>
          <w:lang w:eastAsia="ru-RU"/>
        </w:rPr>
        <w:t>1) робота виконується за заданою тематикою;</w:t>
      </w:r>
    </w:p>
    <w:p>
      <w:pPr>
        <w:tabs>
          <w:tab w:val="left" w:pos="1843"/>
        </w:tabs>
        <w:ind w:firstLine="567"/>
        <w:contextualSpacing/>
        <w:jc w:val="both"/>
        <w:rPr>
          <w:lang w:eastAsia="ru-RU"/>
        </w:rPr>
      </w:pPr>
      <w:r>
        <w:rPr>
          <w:lang w:eastAsia="ru-RU"/>
        </w:rPr>
        <w:t>2) є самостійною роботою студента;</w:t>
      </w:r>
    </w:p>
    <w:p>
      <w:pPr>
        <w:tabs>
          <w:tab w:val="left" w:pos="1843"/>
        </w:tabs>
        <w:ind w:firstLine="567"/>
        <w:contextualSpacing/>
        <w:jc w:val="both"/>
        <w:rPr>
          <w:lang w:eastAsia="ru-RU"/>
        </w:rPr>
      </w:pPr>
      <w:r>
        <w:rPr>
          <w:lang w:eastAsia="ru-RU"/>
        </w:rPr>
        <w:t>3) при розрахунках використовується звітність реально функціонуючих комерційних банків.</w:t>
      </w:r>
    </w:p>
    <w:p>
      <w:pPr>
        <w:ind w:firstLine="567"/>
        <w:contextualSpacing/>
        <w:jc w:val="center"/>
        <w:rPr>
          <w:b/>
          <w:lang w:eastAsia="ru-RU"/>
        </w:rPr>
      </w:pPr>
    </w:p>
    <w:p>
      <w:pPr>
        <w:ind w:firstLine="567"/>
        <w:contextualSpacing/>
        <w:jc w:val="center"/>
        <w:rPr>
          <w:b/>
          <w:lang w:eastAsia="ru-RU"/>
        </w:rPr>
      </w:pPr>
      <w:r>
        <w:rPr>
          <w:b/>
          <w:color w:val="000000"/>
          <w:lang w:eastAsia="ru-RU"/>
        </w:rPr>
        <w:t xml:space="preserve">9. </w:t>
      </w:r>
      <w:r>
        <w:rPr>
          <w:b/>
          <w:lang w:eastAsia="ru-RU"/>
        </w:rPr>
        <w:t>Форми роботи та критерії оцінювання</w:t>
      </w:r>
    </w:p>
    <w:p>
      <w:pPr>
        <w:ind w:firstLine="567"/>
        <w:contextualSpacing/>
        <w:jc w:val="center"/>
        <w:rPr>
          <w:rFonts w:eastAsia="Calibri"/>
        </w:rPr>
      </w:pPr>
      <w:r>
        <w:rPr>
          <w:rFonts w:eastAsia="Calibri"/>
        </w:rPr>
        <w:t xml:space="preserve">Рейтинговий контроль знань студентів здійснюється за 100-бальною шкалою: </w:t>
      </w:r>
    </w:p>
    <w:p>
      <w:pPr>
        <w:ind w:firstLine="567"/>
        <w:contextualSpacing/>
        <w:jc w:val="center"/>
        <w:rPr>
          <w:b/>
          <w:lang w:eastAsia="ru-RU"/>
        </w:rPr>
      </w:pPr>
      <w:r>
        <w:rPr>
          <w:b/>
          <w:lang w:eastAsia="ru-RU"/>
        </w:rPr>
        <w:t>Шкала оцінювання: національна та ECTS</w:t>
      </w:r>
    </w:p>
    <w:tbl>
      <w:tblPr>
        <w:tblStyle w:val="10"/>
        <w:tblW w:w="0" w:type="auto"/>
        <w:tblInd w:w="108" w:type="dxa"/>
        <w:tblLayout w:type="fixed"/>
        <w:tblCellMar>
          <w:top w:w="0" w:type="dxa"/>
          <w:left w:w="108" w:type="dxa"/>
          <w:bottom w:w="0" w:type="dxa"/>
          <w:right w:w="108" w:type="dxa"/>
        </w:tblCellMar>
      </w:tblPr>
      <w:tblGrid>
        <w:gridCol w:w="1697"/>
        <w:gridCol w:w="1705"/>
        <w:gridCol w:w="2718"/>
        <w:gridCol w:w="3519"/>
      </w:tblGrid>
      <w:tr>
        <w:tblPrEx>
          <w:tblCellMar>
            <w:top w:w="0" w:type="dxa"/>
            <w:left w:w="108" w:type="dxa"/>
            <w:bottom w:w="0" w:type="dxa"/>
            <w:right w:w="108" w:type="dxa"/>
          </w:tblCellMar>
        </w:tblPrEx>
        <w:trPr>
          <w:trHeight w:val="420" w:hRule="atLeast"/>
        </w:trPr>
        <w:tc>
          <w:tcPr>
            <w:tcW w:w="169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ОЦІНКА</w:t>
            </w:r>
          </w:p>
          <w:p>
            <w:pPr>
              <w:tabs>
                <w:tab w:val="left" w:pos="2160"/>
                <w:tab w:val="left" w:pos="4800"/>
                <w:tab w:val="left" w:pos="7080"/>
              </w:tabs>
              <w:autoSpaceDE w:val="0"/>
              <w:autoSpaceDN w:val="0"/>
              <w:adjustRightInd w:val="0"/>
              <w:contextualSpacing/>
              <w:jc w:val="center"/>
              <w:rPr>
                <w:rFonts w:eastAsia="Calibri"/>
              </w:rPr>
            </w:pPr>
            <w:r>
              <w:rPr>
                <w:rFonts w:eastAsia="Calibri"/>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СУМА БАЛІВ</w:t>
            </w:r>
          </w:p>
        </w:tc>
        <w:tc>
          <w:tcPr>
            <w:tcW w:w="6237"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697"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 xml:space="preserve">екзамен </w:t>
            </w:r>
          </w:p>
        </w:tc>
        <w:tc>
          <w:tcPr>
            <w:tcW w:w="3519"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rPr>
            </w:pPr>
            <w:r>
              <w:rPr>
                <w:rFonts w:eastAsia="Calibri"/>
              </w:rPr>
              <w:t>залік</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5 (відмінно)</w:t>
            </w:r>
          </w:p>
        </w:tc>
        <w:tc>
          <w:tcPr>
            <w:tcW w:w="3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5/відм./зараховано</w:t>
            </w:r>
          </w:p>
        </w:tc>
      </w:tr>
      <w:tr>
        <w:tblPrEx>
          <w:tblCellMar>
            <w:top w:w="0" w:type="dxa"/>
            <w:left w:w="108" w:type="dxa"/>
            <w:bottom w:w="0" w:type="dxa"/>
            <w:right w:w="108" w:type="dxa"/>
          </w:tblCellMar>
        </w:tblPrEx>
        <w:trPr>
          <w:trHeight w:val="276"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4 (добре)</w:t>
            </w:r>
          </w:p>
        </w:tc>
        <w:tc>
          <w:tcPr>
            <w:tcW w:w="35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4/добре/ зараховано</w:t>
            </w: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65-79</w:t>
            </w:r>
          </w:p>
        </w:tc>
        <w:tc>
          <w:tcPr>
            <w:tcW w:w="2718"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c>
          <w:tcPr>
            <w:tcW w:w="3519"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3 (задовільно) </w:t>
            </w:r>
          </w:p>
        </w:tc>
        <w:tc>
          <w:tcPr>
            <w:tcW w:w="351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3/задов./ зараховано</w:t>
            </w:r>
          </w:p>
          <w:p>
            <w:pPr>
              <w:contextualSpacing/>
              <w:jc w:val="center"/>
              <w:rPr>
                <w:lang w:eastAsia="ru-RU"/>
              </w:rPr>
            </w:pPr>
            <w:r>
              <w:rPr>
                <w:lang w:eastAsia="ru-RU"/>
              </w:rPr>
              <w:t> </w:t>
            </w:r>
          </w:p>
        </w:tc>
      </w:tr>
      <w:tr>
        <w:tblPrEx>
          <w:tblCellMar>
            <w:top w:w="0" w:type="dxa"/>
            <w:left w:w="108" w:type="dxa"/>
            <w:bottom w:w="0" w:type="dxa"/>
            <w:right w:w="108" w:type="dxa"/>
          </w:tblCellMar>
        </w:tblPrEx>
        <w:trPr>
          <w:trHeight w:val="225"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50-54</w:t>
            </w:r>
          </w:p>
        </w:tc>
        <w:tc>
          <w:tcPr>
            <w:tcW w:w="2718"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c>
          <w:tcPr>
            <w:tcW w:w="3519"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lang w:eastAsia="ru-RU"/>
              </w:rPr>
            </w:pPr>
          </w:p>
        </w:tc>
      </w:tr>
      <w:tr>
        <w:tblPrEx>
          <w:tblCellMar>
            <w:top w:w="0" w:type="dxa"/>
            <w:left w:w="108" w:type="dxa"/>
            <w:bottom w:w="0" w:type="dxa"/>
            <w:right w:w="108" w:type="dxa"/>
          </w:tblCellMar>
        </w:tblPrEx>
        <w:trPr>
          <w:trHeight w:val="1" w:hRule="atLeast"/>
        </w:trPr>
        <w:tc>
          <w:tcPr>
            <w:tcW w:w="169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lang w:eastAsia="ru-RU"/>
              </w:rPr>
            </w:pPr>
            <w:r>
              <w:rPr>
                <w:lang w:eastAsia="ru-RU"/>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2 (незадовільно) </w:t>
            </w:r>
          </w:p>
        </w:tc>
        <w:tc>
          <w:tcPr>
            <w:tcW w:w="35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lang w:eastAsia="ru-RU"/>
              </w:rPr>
            </w:pPr>
            <w:r>
              <w:rPr>
                <w:lang w:eastAsia="ru-RU"/>
              </w:rPr>
              <w:t>Не зараховано</w:t>
            </w:r>
          </w:p>
        </w:tc>
      </w:tr>
    </w:tbl>
    <w:p>
      <w:pPr>
        <w:ind w:firstLine="567"/>
        <w:contextualSpacing/>
        <w:jc w:val="center"/>
        <w:rPr>
          <w:b/>
          <w:lang w:eastAsia="ru-RU"/>
        </w:rPr>
      </w:pPr>
    </w:p>
    <w:p>
      <w:pPr>
        <w:ind w:firstLine="567"/>
        <w:contextualSpacing/>
        <w:jc w:val="both"/>
        <w:rPr>
          <w:color w:val="000000"/>
          <w:lang w:eastAsia="ru-RU"/>
        </w:rPr>
      </w:pPr>
      <w:r>
        <w:rPr>
          <w:b/>
          <w:color w:val="000000"/>
          <w:lang w:eastAsia="ru-RU"/>
        </w:rPr>
        <w:t>Форми поточного та підсумкового контролю.</w:t>
      </w:r>
      <w:r>
        <w:rPr>
          <w:b/>
          <w:color w:val="000000"/>
          <w:lang w:val="ru-RU" w:eastAsia="ru-RU"/>
        </w:rPr>
        <w:t xml:space="preserve"> </w:t>
      </w:r>
      <w:r>
        <w:rPr>
          <w:color w:val="000000"/>
          <w:lang w:eastAsia="ru-RU"/>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pPr>
        <w:ind w:firstLine="567"/>
        <w:contextualSpacing/>
        <w:jc w:val="both"/>
        <w:rPr>
          <w:color w:val="000000"/>
          <w:lang w:eastAsia="ru-RU"/>
        </w:rPr>
      </w:pPr>
      <w:r>
        <w:rPr>
          <w:color w:val="000000"/>
          <w:lang w:eastAsia="ru-RU"/>
        </w:rPr>
        <w:t>Завданням підсумкового контролю (КР</w:t>
      </w:r>
      <w:r>
        <w:rPr>
          <w:rFonts w:eastAsia="Calibri"/>
        </w:rPr>
        <w:t xml:space="preserve">, </w:t>
      </w:r>
      <w:r>
        <w:rPr>
          <w:color w:val="000000"/>
          <w:lang w:eastAsia="ru-RU"/>
        </w:rPr>
        <w:t>залік) є перевірка глибини засвоєння студентом програмового матеріалу кредиту.</w:t>
      </w:r>
    </w:p>
    <w:p>
      <w:pPr>
        <w:shd w:val="clear" w:color="auto" w:fill="FFFFFF"/>
        <w:ind w:firstLine="567"/>
        <w:contextualSpacing/>
        <w:jc w:val="center"/>
        <w:rPr>
          <w:i/>
          <w:lang w:eastAsia="ru-RU"/>
        </w:rPr>
      </w:pPr>
      <w:r>
        <w:rPr>
          <w:i/>
          <w:lang w:eastAsia="ru-RU"/>
        </w:rPr>
        <w:t>Критерії оцінювання відповідей на практичних заняттях:</w:t>
      </w:r>
    </w:p>
    <w:p>
      <w:pPr>
        <w:shd w:val="clear" w:color="auto" w:fill="FFFFFF"/>
        <w:ind w:firstLine="567"/>
        <w:contextualSpacing/>
        <w:jc w:val="both"/>
        <w:rPr>
          <w:lang w:eastAsia="ru-RU"/>
        </w:rPr>
      </w:pPr>
      <w:r>
        <w:rPr>
          <w:color w:val="000000"/>
          <w:lang w:eastAsia="ru-RU"/>
        </w:rPr>
        <w:t xml:space="preserve">Студенту виставляється </w:t>
      </w:r>
      <w:r>
        <w:rPr>
          <w:b/>
          <w:i/>
          <w:color w:val="000000"/>
          <w:lang w:eastAsia="ru-RU"/>
        </w:rPr>
        <w:t>відмінно</w:t>
      </w:r>
      <w:r>
        <w:rPr>
          <w:color w:val="000000"/>
          <w:lang w:eastAsia="ru-RU"/>
        </w:rPr>
        <w:t xml:space="preserve"> </w:t>
      </w:r>
      <w:r>
        <w:rPr>
          <w:lang w:eastAsia="ru-RU"/>
        </w:rPr>
        <w:t>якщо він глибоко засвоїв основні поняття, повністю опрацював рекомендовану літературу і вільно використовує отриману з них та з суміжних навчальних дисциплін інформацію у відповідях на поставлені питання, без помилок виконує навчальні завдання, самостійно і критично вміє аналізувати явища і процеси, що відбуваються у банківській сфері та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дуже добре</w:t>
      </w:r>
      <w:r>
        <w:rPr>
          <w:color w:val="000000"/>
          <w:lang w:eastAsia="ru-RU"/>
        </w:rPr>
        <w:t xml:space="preserve"> </w:t>
      </w:r>
      <w:r>
        <w:rPr>
          <w:lang w:eastAsia="ru-RU"/>
        </w:rPr>
        <w:t>якщо він засвоїв основні поняття, суть аналізу банківської діяльності, основні етапи та особливості їх розвитку, в основному опрацював рекомендовану літературу і без значних труднощів використовує отриману з них та з суміжних навчальних дисциплін інформацію у відповідях на поставлені питання, без суттєвих помилок виконує інші навчальні завдання, самостійно вміє аналізувати явища і процеси, що відбуваються у банківській сфері, та в основному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добре</w:t>
      </w:r>
      <w:r>
        <w:rPr>
          <w:color w:val="000000"/>
          <w:lang w:eastAsia="ru-RU"/>
        </w:rPr>
        <w:t xml:space="preserve"> </w:t>
      </w:r>
      <w:r>
        <w:rPr>
          <w:lang w:eastAsia="ru-RU"/>
        </w:rPr>
        <w:t>якщо він засвоїв основні поняття, суть аналізу банківської діяльності, основні етапи та особливості їх розвитку, в основному опрацював рекомендовану літературу і без значних труднощів використовує отриману з них та з суміжних навчальних дисциплін інформацію у відповідях на поставлені питання, без суттєвих помилок виконує інші навчальні завдання, самостійно, але з навідними питаннями вміє аналізувати явища і процеси, що відбуваються у банківській сфері, та в основному робить правильні узагальнення та висновки;</w:t>
      </w:r>
    </w:p>
    <w:p>
      <w:pPr>
        <w:ind w:right="-126" w:firstLine="567"/>
        <w:jc w:val="both"/>
        <w:rPr>
          <w:lang w:eastAsia="ru-RU"/>
        </w:rPr>
      </w:pPr>
      <w:r>
        <w:rPr>
          <w:color w:val="000000"/>
          <w:lang w:eastAsia="ru-RU"/>
        </w:rPr>
        <w:t xml:space="preserve">Студенту виставляється </w:t>
      </w:r>
      <w:r>
        <w:rPr>
          <w:b/>
          <w:i/>
          <w:color w:val="000000"/>
          <w:lang w:eastAsia="ru-RU"/>
        </w:rPr>
        <w:t>достатньо</w:t>
      </w:r>
      <w:r>
        <w:rPr>
          <w:lang w:eastAsia="ru-RU"/>
        </w:rPr>
        <w:t xml:space="preserve"> якщо він точно засвоїв основні поняття, суть аналітичного процесу, основні етапи та особливості їх розвитку, ознайомився с рекомендованою літературою, може іноді залучати знання та інформацію з інших навчальних дисциплін, робить правильні узагальнення та висновки; </w:t>
      </w:r>
    </w:p>
    <w:p>
      <w:pPr>
        <w:shd w:val="clear" w:color="auto" w:fill="FFFFFF"/>
        <w:ind w:firstLine="567"/>
        <w:contextualSpacing/>
        <w:jc w:val="both"/>
        <w:rPr>
          <w:color w:val="000000"/>
          <w:lang w:eastAsia="ru-RU"/>
        </w:rPr>
      </w:pPr>
      <w:r>
        <w:rPr>
          <w:color w:val="000000"/>
          <w:lang w:eastAsia="ru-RU"/>
        </w:rPr>
        <w:t xml:space="preserve">Студенту виставляється </w:t>
      </w:r>
      <w:r>
        <w:rPr>
          <w:b/>
          <w:i/>
          <w:color w:val="000000"/>
          <w:lang w:eastAsia="ru-RU"/>
        </w:rPr>
        <w:t>задовільно</w:t>
      </w:r>
      <w:r>
        <w:rPr>
          <w:color w:val="000000"/>
          <w:lang w:eastAsia="ru-RU"/>
        </w:rPr>
        <w:t xml:space="preserve"> </w:t>
      </w:r>
      <w:r>
        <w:rPr>
          <w:lang w:eastAsia="ru-RU"/>
        </w:rPr>
        <w:t>якщо він не точно і не повно засвоїв основні поняття, суть аналітичного процесу, основні етапи та особливості їх розвитку, недостатньо ознайомився с рекомендованою літературою, не може вільно залучати знання та інформацію з інших навчальних дисциплін, правильні узагальнення та висновки робить, як правило, з допомогою викладача</w:t>
      </w:r>
    </w:p>
    <w:p>
      <w:pPr>
        <w:shd w:val="clear" w:color="auto" w:fill="FFFFFF"/>
        <w:ind w:firstLine="567"/>
        <w:contextualSpacing/>
        <w:jc w:val="both"/>
        <w:rPr>
          <w:lang w:eastAsia="ru-RU"/>
        </w:rPr>
      </w:pPr>
      <w:r>
        <w:rPr>
          <w:color w:val="000000"/>
          <w:lang w:eastAsia="ru-RU"/>
        </w:rPr>
        <w:t xml:space="preserve">Оцінка </w:t>
      </w:r>
      <w:r>
        <w:rPr>
          <w:i/>
          <w:color w:val="000000"/>
          <w:lang w:eastAsia="ru-RU"/>
        </w:rPr>
        <w:t>за виконання і</w:t>
      </w:r>
      <w:r>
        <w:rPr>
          <w:i/>
          <w:lang w:eastAsia="ru-RU"/>
        </w:rPr>
        <w:t xml:space="preserve">ндивідуального науково-дослідного завдання, завдань самостійної роботи </w:t>
      </w:r>
      <w:r>
        <w:rPr>
          <w:color w:val="000000"/>
          <w:lang w:eastAsia="ru-RU"/>
        </w:rPr>
        <w:t>виставляється з урахуванням таких параметрів:</w:t>
      </w:r>
    </w:p>
    <w:p>
      <w:pPr>
        <w:autoSpaceDE w:val="0"/>
        <w:autoSpaceDN w:val="0"/>
        <w:adjustRightInd w:val="0"/>
        <w:ind w:firstLine="567"/>
        <w:contextualSpacing/>
        <w:jc w:val="both"/>
        <w:rPr>
          <w:color w:val="000000"/>
          <w:lang w:eastAsia="ru-RU"/>
        </w:rPr>
      </w:pPr>
      <w:r>
        <w:rPr>
          <w:color w:val="000000"/>
          <w:lang w:eastAsia="ru-RU"/>
        </w:rPr>
        <w:t xml:space="preserve">Кількість балів у кінці </w:t>
      </w:r>
      <w:r>
        <w:rPr>
          <w:b/>
          <w:color w:val="000000"/>
          <w:lang w:eastAsia="ru-RU"/>
        </w:rPr>
        <w:t>семестру</w:t>
      </w:r>
      <w:r>
        <w:rPr>
          <w:color w:val="000000"/>
          <w:lang w:eastAsia="ru-RU"/>
        </w:rPr>
        <w:t xml:space="preserve"> повинна складати від </w:t>
      </w:r>
      <w:r>
        <w:rPr>
          <w:color w:val="000000"/>
          <w:lang w:val="ru-RU" w:eastAsia="ru-RU"/>
        </w:rPr>
        <w:t>200</w:t>
      </w:r>
      <w:r>
        <w:rPr>
          <w:color w:val="000000"/>
          <w:lang w:eastAsia="ru-RU"/>
        </w:rPr>
        <w:t xml:space="preserve"> до </w:t>
      </w:r>
      <w:r>
        <w:rPr>
          <w:color w:val="000000"/>
          <w:lang w:val="en-US" w:eastAsia="ru-RU"/>
        </w:rPr>
        <w:t>4</w:t>
      </w:r>
      <w:r>
        <w:rPr>
          <w:color w:val="000000"/>
          <w:lang w:eastAsia="ru-RU"/>
        </w:rPr>
        <w:t xml:space="preserve">00 балів (за </w:t>
      </w:r>
      <w:r>
        <w:rPr>
          <w:color w:val="000000"/>
          <w:lang w:val="en-US" w:eastAsia="ru-RU"/>
        </w:rPr>
        <w:t>4</w:t>
      </w:r>
      <w:r>
        <w:rPr>
          <w:color w:val="000000"/>
          <w:lang w:eastAsia="ru-RU"/>
        </w:rPr>
        <w:t xml:space="preserve"> кредити), тобто сума балів за виконання усіх завдань. </w:t>
      </w:r>
    </w:p>
    <w:p>
      <w:pPr>
        <w:shd w:val="clear" w:color="auto" w:fill="FFFFFF"/>
        <w:ind w:firstLine="567"/>
        <w:contextualSpacing/>
        <w:jc w:val="both"/>
        <w:rPr>
          <w:lang w:val="ru-RU"/>
        </w:rPr>
      </w:pPr>
    </w:p>
    <w:p>
      <w:pPr>
        <w:shd w:val="clear" w:color="auto" w:fill="FFFFFF"/>
        <w:ind w:firstLine="567"/>
        <w:contextualSpacing/>
        <w:jc w:val="both"/>
        <w:rPr>
          <w:b/>
          <w:lang w:eastAsia="ru-RU"/>
        </w:rPr>
      </w:pPr>
      <w:r>
        <w:t xml:space="preserve">Відповідний </w:t>
      </w:r>
      <w:r>
        <w:rPr>
          <w:b/>
          <w:lang w:eastAsia="ru-RU"/>
        </w:rPr>
        <w:t>розподіл балів, які отримують студенти</w:t>
      </w:r>
      <w:r>
        <w:t xml:space="preserve"> за 4 кредити.</w:t>
      </w:r>
    </w:p>
    <w:p>
      <w:pPr>
        <w:keepNext/>
        <w:ind w:firstLine="567"/>
        <w:jc w:val="both"/>
        <w:outlineLvl w:val="6"/>
        <w:rPr>
          <w:bCs/>
          <w:lang w:eastAsia="ru-RU"/>
        </w:rPr>
      </w:pPr>
    </w:p>
    <w:tbl>
      <w:tblPr>
        <w:tblStyle w:val="1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39"/>
        <w:gridCol w:w="539"/>
        <w:gridCol w:w="538"/>
        <w:gridCol w:w="539"/>
        <w:gridCol w:w="539"/>
        <w:gridCol w:w="538"/>
        <w:gridCol w:w="539"/>
        <w:gridCol w:w="539"/>
        <w:gridCol w:w="681"/>
        <w:gridCol w:w="1559"/>
        <w:gridCol w:w="709"/>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29" w:type="dxa"/>
            <w:gridSpan w:val="10"/>
            <w:vAlign w:val="center"/>
          </w:tcPr>
          <w:p>
            <w:pPr>
              <w:keepNext/>
              <w:jc w:val="center"/>
              <w:outlineLvl w:val="6"/>
              <w:rPr>
                <w:bCs/>
                <w:lang w:eastAsia="ru-RU"/>
              </w:rPr>
            </w:pPr>
            <w:r>
              <w:rPr>
                <w:bCs/>
                <w:lang w:eastAsia="ru-RU"/>
              </w:rPr>
              <w:t>Поточне тестування та самостійна робота</w:t>
            </w:r>
          </w:p>
        </w:tc>
        <w:tc>
          <w:tcPr>
            <w:tcW w:w="1559" w:type="dxa"/>
            <w:vMerge w:val="restart"/>
            <w:vAlign w:val="center"/>
          </w:tcPr>
          <w:p>
            <w:pPr>
              <w:keepNext/>
              <w:jc w:val="center"/>
              <w:outlineLvl w:val="6"/>
              <w:rPr>
                <w:bCs/>
                <w:lang w:eastAsia="ru-RU"/>
              </w:rPr>
            </w:pPr>
            <w:r>
              <w:rPr>
                <w:bCs/>
                <w:lang w:eastAsia="ru-RU"/>
              </w:rPr>
              <w:t>Контрольна робота</w:t>
            </w:r>
          </w:p>
        </w:tc>
        <w:tc>
          <w:tcPr>
            <w:tcW w:w="709" w:type="dxa"/>
            <w:vMerge w:val="restart"/>
            <w:vAlign w:val="center"/>
          </w:tcPr>
          <w:p>
            <w:pPr>
              <w:keepNext/>
              <w:jc w:val="center"/>
              <w:outlineLvl w:val="6"/>
              <w:rPr>
                <w:bCs/>
                <w:lang w:val="ru-RU" w:eastAsia="ru-RU"/>
              </w:rPr>
            </w:pPr>
            <w:r>
              <w:rPr>
                <w:bCs/>
                <w:lang w:val="ru-RU" w:eastAsia="ru-RU"/>
              </w:rPr>
              <w:t>ІЗ</w:t>
            </w:r>
          </w:p>
        </w:tc>
        <w:tc>
          <w:tcPr>
            <w:tcW w:w="1842" w:type="dxa"/>
            <w:vMerge w:val="restart"/>
            <w:vAlign w:val="center"/>
          </w:tcPr>
          <w:p>
            <w:pPr>
              <w:keepNext/>
              <w:jc w:val="center"/>
              <w:outlineLvl w:val="6"/>
              <w:rPr>
                <w:bCs/>
                <w:lang w:eastAsia="ru-RU"/>
              </w:rPr>
            </w:pPr>
            <w:r>
              <w:rPr>
                <w:bCs/>
                <w:lang w:eastAsia="ru-RU"/>
              </w:rPr>
              <w:t>Накопичувальні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8" w:type="dxa"/>
          </w:tcPr>
          <w:p>
            <w:pPr>
              <w:keepNext/>
              <w:jc w:val="both"/>
              <w:outlineLvl w:val="6"/>
              <w:rPr>
                <w:bCs/>
                <w:lang w:eastAsia="ru-RU"/>
              </w:rPr>
            </w:pPr>
            <w:r>
              <w:rPr>
                <w:bCs/>
                <w:lang w:eastAsia="ru-RU"/>
              </w:rPr>
              <w:t>Т1</w:t>
            </w:r>
          </w:p>
        </w:tc>
        <w:tc>
          <w:tcPr>
            <w:tcW w:w="539" w:type="dxa"/>
          </w:tcPr>
          <w:p>
            <w:pPr>
              <w:keepNext/>
              <w:jc w:val="both"/>
              <w:outlineLvl w:val="6"/>
              <w:rPr>
                <w:bCs/>
                <w:lang w:eastAsia="ru-RU"/>
              </w:rPr>
            </w:pPr>
            <w:r>
              <w:rPr>
                <w:bCs/>
                <w:lang w:eastAsia="ru-RU"/>
              </w:rPr>
              <w:t>Т2</w:t>
            </w:r>
          </w:p>
        </w:tc>
        <w:tc>
          <w:tcPr>
            <w:tcW w:w="539" w:type="dxa"/>
          </w:tcPr>
          <w:p>
            <w:pPr>
              <w:keepNext/>
              <w:jc w:val="both"/>
              <w:outlineLvl w:val="6"/>
              <w:rPr>
                <w:bCs/>
                <w:lang w:eastAsia="ru-RU"/>
              </w:rPr>
            </w:pPr>
            <w:r>
              <w:rPr>
                <w:bCs/>
                <w:lang w:eastAsia="ru-RU"/>
              </w:rPr>
              <w:t>Т3</w:t>
            </w:r>
          </w:p>
        </w:tc>
        <w:tc>
          <w:tcPr>
            <w:tcW w:w="538" w:type="dxa"/>
          </w:tcPr>
          <w:p>
            <w:pPr>
              <w:keepNext/>
              <w:jc w:val="both"/>
              <w:outlineLvl w:val="6"/>
              <w:rPr>
                <w:bCs/>
                <w:lang w:eastAsia="ru-RU"/>
              </w:rPr>
            </w:pPr>
            <w:r>
              <w:rPr>
                <w:bCs/>
                <w:lang w:eastAsia="ru-RU"/>
              </w:rPr>
              <w:t>Т4</w:t>
            </w:r>
          </w:p>
        </w:tc>
        <w:tc>
          <w:tcPr>
            <w:tcW w:w="539" w:type="dxa"/>
          </w:tcPr>
          <w:p>
            <w:pPr>
              <w:keepNext/>
              <w:jc w:val="both"/>
              <w:outlineLvl w:val="6"/>
              <w:rPr>
                <w:bCs/>
                <w:lang w:eastAsia="ru-RU"/>
              </w:rPr>
            </w:pPr>
            <w:r>
              <w:rPr>
                <w:bCs/>
                <w:lang w:eastAsia="ru-RU"/>
              </w:rPr>
              <w:t>Т5</w:t>
            </w:r>
          </w:p>
        </w:tc>
        <w:tc>
          <w:tcPr>
            <w:tcW w:w="539" w:type="dxa"/>
          </w:tcPr>
          <w:p>
            <w:pPr>
              <w:keepNext/>
              <w:jc w:val="both"/>
              <w:outlineLvl w:val="6"/>
              <w:rPr>
                <w:bCs/>
                <w:lang w:eastAsia="ru-RU"/>
              </w:rPr>
            </w:pPr>
            <w:r>
              <w:rPr>
                <w:bCs/>
                <w:lang w:eastAsia="ru-RU"/>
              </w:rPr>
              <w:t>Т6</w:t>
            </w:r>
          </w:p>
        </w:tc>
        <w:tc>
          <w:tcPr>
            <w:tcW w:w="538" w:type="dxa"/>
          </w:tcPr>
          <w:p>
            <w:pPr>
              <w:keepNext/>
              <w:jc w:val="both"/>
              <w:outlineLvl w:val="6"/>
              <w:rPr>
                <w:bCs/>
                <w:lang w:eastAsia="ru-RU"/>
              </w:rPr>
            </w:pPr>
            <w:r>
              <w:rPr>
                <w:bCs/>
                <w:lang w:eastAsia="ru-RU"/>
              </w:rPr>
              <w:t>Т7</w:t>
            </w:r>
          </w:p>
        </w:tc>
        <w:tc>
          <w:tcPr>
            <w:tcW w:w="539" w:type="dxa"/>
          </w:tcPr>
          <w:p>
            <w:pPr>
              <w:keepNext/>
              <w:jc w:val="both"/>
              <w:outlineLvl w:val="6"/>
              <w:rPr>
                <w:bCs/>
                <w:lang w:eastAsia="ru-RU"/>
              </w:rPr>
            </w:pPr>
            <w:r>
              <w:rPr>
                <w:bCs/>
                <w:lang w:eastAsia="ru-RU"/>
              </w:rPr>
              <w:t>Т8</w:t>
            </w:r>
          </w:p>
        </w:tc>
        <w:tc>
          <w:tcPr>
            <w:tcW w:w="539" w:type="dxa"/>
          </w:tcPr>
          <w:p>
            <w:pPr>
              <w:keepNext/>
              <w:jc w:val="both"/>
              <w:outlineLvl w:val="6"/>
              <w:rPr>
                <w:bCs/>
                <w:lang w:eastAsia="ru-RU"/>
              </w:rPr>
            </w:pPr>
            <w:r>
              <w:rPr>
                <w:bCs/>
                <w:lang w:eastAsia="ru-RU"/>
              </w:rPr>
              <w:t>Т9</w:t>
            </w:r>
          </w:p>
        </w:tc>
        <w:tc>
          <w:tcPr>
            <w:tcW w:w="681" w:type="dxa"/>
          </w:tcPr>
          <w:p>
            <w:pPr>
              <w:keepNext/>
              <w:jc w:val="both"/>
              <w:outlineLvl w:val="6"/>
              <w:rPr>
                <w:bCs/>
                <w:lang w:eastAsia="ru-RU"/>
              </w:rPr>
            </w:pPr>
            <w:r>
              <w:rPr>
                <w:bCs/>
                <w:lang w:eastAsia="ru-RU"/>
              </w:rPr>
              <w:t>Т10</w:t>
            </w:r>
          </w:p>
        </w:tc>
        <w:tc>
          <w:tcPr>
            <w:tcW w:w="1559" w:type="dxa"/>
            <w:vMerge w:val="continue"/>
          </w:tcPr>
          <w:p>
            <w:pPr>
              <w:keepNext/>
              <w:jc w:val="both"/>
              <w:outlineLvl w:val="6"/>
              <w:rPr>
                <w:bCs/>
                <w:lang w:eastAsia="ru-RU"/>
              </w:rPr>
            </w:pPr>
          </w:p>
        </w:tc>
        <w:tc>
          <w:tcPr>
            <w:tcW w:w="709" w:type="dxa"/>
            <w:vMerge w:val="continue"/>
          </w:tcPr>
          <w:p>
            <w:pPr>
              <w:keepNext/>
              <w:jc w:val="both"/>
              <w:outlineLvl w:val="6"/>
              <w:rPr>
                <w:bCs/>
                <w:lang w:eastAsia="ru-RU"/>
              </w:rPr>
            </w:pPr>
          </w:p>
        </w:tc>
        <w:tc>
          <w:tcPr>
            <w:tcW w:w="1842" w:type="dxa"/>
            <w:vMerge w:val="continue"/>
          </w:tcPr>
          <w:p>
            <w:pPr>
              <w:keepNext/>
              <w:jc w:val="both"/>
              <w:outlineLvl w:val="6"/>
              <w:rPr>
                <w:bCs/>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8" w:type="dxa"/>
            <w:vAlign w:val="center"/>
          </w:tcPr>
          <w:p>
            <w:pPr>
              <w:keepNext/>
              <w:jc w:val="center"/>
              <w:outlineLvl w:val="6"/>
              <w:rPr>
                <w:bCs/>
                <w:lang w:eastAsia="ru-RU"/>
              </w:rPr>
            </w:pPr>
            <w:r>
              <w:rPr>
                <w:bCs/>
                <w:lang w:val="en-US" w:eastAsia="ru-RU"/>
              </w:rPr>
              <w:t>2</w:t>
            </w:r>
            <w:r>
              <w:rPr>
                <w:bCs/>
                <w:lang w:eastAsia="ru-RU"/>
              </w:rPr>
              <w:t>5</w:t>
            </w:r>
          </w:p>
        </w:tc>
        <w:tc>
          <w:tcPr>
            <w:tcW w:w="539" w:type="dxa"/>
            <w:vAlign w:val="center"/>
          </w:tcPr>
          <w:p>
            <w:pPr>
              <w:jc w:val="center"/>
            </w:pPr>
            <w:r>
              <w:rPr>
                <w:bCs/>
                <w:lang w:val="en-US" w:eastAsia="ru-RU"/>
              </w:rPr>
              <w:t>2</w:t>
            </w:r>
            <w:r>
              <w:rPr>
                <w:bCs/>
                <w:lang w:eastAsia="ru-RU"/>
              </w:rPr>
              <w:t>5</w:t>
            </w:r>
          </w:p>
        </w:tc>
        <w:tc>
          <w:tcPr>
            <w:tcW w:w="539" w:type="dxa"/>
            <w:vAlign w:val="center"/>
          </w:tcPr>
          <w:p>
            <w:pPr>
              <w:jc w:val="center"/>
            </w:pPr>
            <w:r>
              <w:rPr>
                <w:bCs/>
                <w:lang w:val="en-US" w:eastAsia="ru-RU"/>
              </w:rPr>
              <w:t>2</w:t>
            </w:r>
            <w:r>
              <w:rPr>
                <w:bCs/>
                <w:lang w:eastAsia="ru-RU"/>
              </w:rPr>
              <w:t>5</w:t>
            </w:r>
          </w:p>
        </w:tc>
        <w:tc>
          <w:tcPr>
            <w:tcW w:w="538" w:type="dxa"/>
            <w:vAlign w:val="center"/>
          </w:tcPr>
          <w:p>
            <w:pPr>
              <w:jc w:val="center"/>
            </w:pPr>
            <w:r>
              <w:rPr>
                <w:bCs/>
                <w:lang w:val="en-US" w:eastAsia="ru-RU"/>
              </w:rPr>
              <w:t>2</w:t>
            </w:r>
            <w:r>
              <w:rPr>
                <w:bCs/>
                <w:lang w:eastAsia="ru-RU"/>
              </w:rPr>
              <w:t>5</w:t>
            </w:r>
          </w:p>
        </w:tc>
        <w:tc>
          <w:tcPr>
            <w:tcW w:w="539" w:type="dxa"/>
            <w:vAlign w:val="center"/>
          </w:tcPr>
          <w:p>
            <w:pPr>
              <w:jc w:val="center"/>
            </w:pPr>
            <w:r>
              <w:rPr>
                <w:bCs/>
                <w:lang w:val="en-US" w:eastAsia="ru-RU"/>
              </w:rPr>
              <w:t>2</w:t>
            </w:r>
            <w:r>
              <w:rPr>
                <w:bCs/>
                <w:lang w:eastAsia="ru-RU"/>
              </w:rPr>
              <w:t>5</w:t>
            </w:r>
          </w:p>
        </w:tc>
        <w:tc>
          <w:tcPr>
            <w:tcW w:w="539" w:type="dxa"/>
            <w:vAlign w:val="center"/>
          </w:tcPr>
          <w:p>
            <w:pPr>
              <w:jc w:val="center"/>
            </w:pPr>
            <w:r>
              <w:rPr>
                <w:bCs/>
                <w:lang w:val="en-US" w:eastAsia="ru-RU"/>
              </w:rPr>
              <w:t>2</w:t>
            </w:r>
            <w:r>
              <w:rPr>
                <w:bCs/>
                <w:lang w:eastAsia="ru-RU"/>
              </w:rPr>
              <w:t>5</w:t>
            </w:r>
          </w:p>
        </w:tc>
        <w:tc>
          <w:tcPr>
            <w:tcW w:w="538" w:type="dxa"/>
            <w:vAlign w:val="center"/>
          </w:tcPr>
          <w:p>
            <w:pPr>
              <w:jc w:val="center"/>
            </w:pPr>
            <w:r>
              <w:rPr>
                <w:bCs/>
                <w:lang w:val="en-US" w:eastAsia="ru-RU"/>
              </w:rPr>
              <w:t>2</w:t>
            </w:r>
            <w:r>
              <w:rPr>
                <w:bCs/>
                <w:lang w:eastAsia="ru-RU"/>
              </w:rPr>
              <w:t>5</w:t>
            </w:r>
          </w:p>
        </w:tc>
        <w:tc>
          <w:tcPr>
            <w:tcW w:w="539" w:type="dxa"/>
            <w:vAlign w:val="center"/>
          </w:tcPr>
          <w:p>
            <w:pPr>
              <w:jc w:val="center"/>
            </w:pPr>
            <w:r>
              <w:rPr>
                <w:bCs/>
                <w:lang w:val="en-US" w:eastAsia="ru-RU"/>
              </w:rPr>
              <w:t>2</w:t>
            </w:r>
            <w:r>
              <w:rPr>
                <w:bCs/>
                <w:lang w:eastAsia="ru-RU"/>
              </w:rPr>
              <w:t>5</w:t>
            </w:r>
          </w:p>
        </w:tc>
        <w:tc>
          <w:tcPr>
            <w:tcW w:w="539" w:type="dxa"/>
            <w:vAlign w:val="center"/>
          </w:tcPr>
          <w:p>
            <w:pPr>
              <w:jc w:val="center"/>
            </w:pPr>
            <w:r>
              <w:rPr>
                <w:bCs/>
                <w:lang w:val="en-US" w:eastAsia="ru-RU"/>
              </w:rPr>
              <w:t>2</w:t>
            </w:r>
            <w:r>
              <w:rPr>
                <w:bCs/>
                <w:lang w:eastAsia="ru-RU"/>
              </w:rPr>
              <w:t>5</w:t>
            </w:r>
          </w:p>
        </w:tc>
        <w:tc>
          <w:tcPr>
            <w:tcW w:w="681" w:type="dxa"/>
            <w:vAlign w:val="center"/>
          </w:tcPr>
          <w:p>
            <w:pPr>
              <w:jc w:val="center"/>
            </w:pPr>
            <w:r>
              <w:rPr>
                <w:bCs/>
                <w:lang w:val="en-US" w:eastAsia="ru-RU"/>
              </w:rPr>
              <w:t>2</w:t>
            </w:r>
            <w:r>
              <w:rPr>
                <w:bCs/>
                <w:lang w:eastAsia="ru-RU"/>
              </w:rPr>
              <w:t>5</w:t>
            </w:r>
          </w:p>
        </w:tc>
        <w:tc>
          <w:tcPr>
            <w:tcW w:w="1559" w:type="dxa"/>
            <w:vAlign w:val="center"/>
          </w:tcPr>
          <w:p>
            <w:pPr>
              <w:keepNext/>
              <w:jc w:val="center"/>
              <w:outlineLvl w:val="6"/>
              <w:rPr>
                <w:bCs/>
                <w:lang w:eastAsia="ru-RU"/>
              </w:rPr>
            </w:pPr>
            <w:r>
              <w:rPr>
                <w:bCs/>
                <w:lang w:eastAsia="ru-RU"/>
              </w:rPr>
              <w:t>50</w:t>
            </w:r>
          </w:p>
        </w:tc>
        <w:tc>
          <w:tcPr>
            <w:tcW w:w="709" w:type="dxa"/>
            <w:vAlign w:val="center"/>
          </w:tcPr>
          <w:p>
            <w:pPr>
              <w:keepNext/>
              <w:jc w:val="center"/>
              <w:outlineLvl w:val="6"/>
              <w:rPr>
                <w:bCs/>
                <w:lang w:eastAsia="ru-RU"/>
              </w:rPr>
            </w:pPr>
            <w:r>
              <w:rPr>
                <w:bCs/>
                <w:lang w:eastAsia="ru-RU"/>
              </w:rPr>
              <w:t>100</w:t>
            </w:r>
          </w:p>
        </w:tc>
        <w:tc>
          <w:tcPr>
            <w:tcW w:w="1842" w:type="dxa"/>
            <w:vAlign w:val="center"/>
          </w:tcPr>
          <w:p>
            <w:pPr>
              <w:keepNext/>
              <w:jc w:val="center"/>
              <w:outlineLvl w:val="6"/>
              <w:rPr>
                <w:bCs/>
                <w:lang w:eastAsia="ru-RU"/>
              </w:rPr>
            </w:pPr>
            <w:r>
              <w:rPr>
                <w:bCs/>
                <w:lang w:val="en-US" w:eastAsia="ru-RU"/>
              </w:rPr>
              <w:t>4</w:t>
            </w:r>
            <w:r>
              <w:rPr>
                <w:bCs/>
                <w:lang w:eastAsia="ru-RU"/>
              </w:rPr>
              <w:t>00</w:t>
            </w:r>
          </w:p>
        </w:tc>
      </w:tr>
    </w:tbl>
    <w:p>
      <w:pPr>
        <w:ind w:firstLine="567"/>
        <w:contextualSpacing/>
        <w:jc w:val="both"/>
        <w:rPr>
          <w:color w:val="000000"/>
          <w:lang w:val="ru-RU" w:eastAsia="ru-RU"/>
        </w:rPr>
      </w:pPr>
      <w:r>
        <w:rPr>
          <w:b/>
          <w:color w:val="000000"/>
          <w:lang w:val="ru-RU" w:eastAsia="ru-RU"/>
        </w:rPr>
        <w:t xml:space="preserve">*Примітка. </w:t>
      </w:r>
      <w:r>
        <w:rPr>
          <w:color w:val="000000"/>
          <w:lang w:val="ru-RU" w:eastAsia="ru-RU"/>
        </w:rPr>
        <w:t>Коефіцієнт для іспиту – 0,6. Іспит оцінюється в 40 б.</w:t>
      </w:r>
    </w:p>
    <w:p>
      <w:pPr>
        <w:ind w:firstLine="567"/>
        <w:contextualSpacing/>
        <w:jc w:val="center"/>
        <w:rPr>
          <w:b/>
          <w:lang w:eastAsia="ru-RU"/>
        </w:rPr>
      </w:pPr>
    </w:p>
    <w:p>
      <w:pPr>
        <w:contextualSpacing/>
        <w:jc w:val="center"/>
        <w:rPr>
          <w:b/>
          <w:i/>
          <w:lang w:eastAsia="ru-RU"/>
        </w:rPr>
      </w:pPr>
      <w:r>
        <w:rPr>
          <w:b/>
          <w:lang w:val="en-US" w:eastAsia="ru-RU"/>
        </w:rPr>
        <w:t xml:space="preserve">10. </w:t>
      </w:r>
      <w:r>
        <w:rPr>
          <w:b/>
          <w:lang w:eastAsia="ru-RU"/>
        </w:rPr>
        <w:t>Засоби діагностики</w:t>
      </w:r>
    </w:p>
    <w:p>
      <w:pPr>
        <w:ind w:firstLine="567"/>
        <w:contextualSpacing/>
        <w:jc w:val="both"/>
        <w:rPr>
          <w:b/>
          <w:lang w:eastAsia="ru-RU"/>
        </w:rPr>
      </w:pPr>
      <w:r>
        <w:rPr>
          <w:b/>
          <w:lang w:eastAsia="ru-RU"/>
        </w:rPr>
        <w:t>Засобами діагностики та методами демонстрування результатів навчання є:</w:t>
      </w:r>
      <w:r>
        <w:rPr>
          <w:lang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pPr>
        <w:ind w:firstLine="567"/>
        <w:contextualSpacing/>
        <w:jc w:val="center"/>
        <w:rPr>
          <w:b/>
          <w:lang w:eastAsia="ru-RU"/>
        </w:rPr>
      </w:pPr>
    </w:p>
    <w:p>
      <w:pPr>
        <w:ind w:firstLine="567"/>
        <w:contextualSpacing/>
        <w:jc w:val="center"/>
        <w:rPr>
          <w:b/>
          <w:lang w:eastAsia="ru-RU"/>
        </w:rPr>
      </w:pPr>
      <w:r>
        <w:rPr>
          <w:b/>
          <w:lang w:eastAsia="ru-RU"/>
        </w:rPr>
        <w:t>1</w:t>
      </w:r>
      <w:r>
        <w:rPr>
          <w:b/>
          <w:lang w:val="en-US" w:eastAsia="ru-RU"/>
        </w:rPr>
        <w:t>1</w:t>
      </w:r>
      <w:r>
        <w:rPr>
          <w:b/>
          <w:lang w:eastAsia="ru-RU"/>
        </w:rPr>
        <w:t>. Методи навчання</w:t>
      </w:r>
    </w:p>
    <w:p>
      <w:pPr>
        <w:ind w:right="-142" w:firstLine="567"/>
        <w:contextualSpacing/>
        <w:jc w:val="both"/>
        <w:rPr>
          <w:lang w:eastAsia="ru-RU"/>
        </w:rPr>
      </w:pPr>
      <w:r>
        <w:rPr>
          <w:lang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pPr>
        <w:ind w:firstLine="567"/>
        <w:contextualSpacing/>
        <w:jc w:val="both"/>
        <w:rPr>
          <w:lang w:eastAsia="ru-RU"/>
        </w:rPr>
      </w:pPr>
    </w:p>
    <w:p>
      <w:pPr>
        <w:shd w:val="clear" w:color="auto" w:fill="FFFFFF"/>
        <w:ind w:firstLine="567"/>
        <w:jc w:val="center"/>
        <w:rPr>
          <w:b/>
          <w:bCs/>
          <w:spacing w:val="-6"/>
          <w:lang w:eastAsia="ru-RU"/>
        </w:rPr>
      </w:pPr>
      <w:r>
        <w:rPr>
          <w:b/>
          <w:lang w:eastAsia="ru-RU"/>
        </w:rPr>
        <w:t>1</w:t>
      </w:r>
      <w:r>
        <w:rPr>
          <w:b/>
          <w:lang w:val="ru-RU" w:eastAsia="ru-RU"/>
        </w:rPr>
        <w:t>2</w:t>
      </w:r>
      <w:r>
        <w:rPr>
          <w:b/>
          <w:lang w:eastAsia="ru-RU"/>
        </w:rPr>
        <w:t>. Рекомендована література</w:t>
      </w:r>
    </w:p>
    <w:p>
      <w:pPr>
        <w:ind w:firstLine="567"/>
        <w:jc w:val="center"/>
        <w:rPr>
          <w:b/>
        </w:rPr>
      </w:pPr>
      <w:r>
        <w:rPr>
          <w:b/>
        </w:rPr>
        <w:t>Базова</w:t>
      </w:r>
    </w:p>
    <w:p>
      <w:pPr>
        <w:ind w:firstLine="567"/>
        <w:jc w:val="both"/>
      </w:pPr>
      <w:r>
        <w:t xml:space="preserve">1. Про банки і банківську діяльність: Закон України від 7 грудня 2000 р. № 2121-ІІІ / Верховна Рада України. </w:t>
      </w:r>
      <w:r>
        <w:rPr>
          <w:lang w:val="en-US"/>
        </w:rPr>
        <w:t>URL</w:t>
      </w:r>
      <w:r>
        <w:t>: http://www. rada.gov.ua (дата звернення 26.08.2020)</w:t>
      </w:r>
    </w:p>
    <w:p>
      <w:pPr>
        <w:ind w:firstLine="567"/>
        <w:jc w:val="both"/>
      </w:pPr>
      <w:r>
        <w:t>2. Про внесення змін до деяких законодавчих актів України щодо форми створення банків та розміру статутного капіталу: Закон України від 14 вересня 2006 р.</w:t>
      </w:r>
      <w:r>
        <w:rPr>
          <w:lang w:val="ru-RU"/>
        </w:rPr>
        <w:t xml:space="preserve"> </w:t>
      </w:r>
      <w:r>
        <w:t xml:space="preserve">№ 133-V Верховна Рада України. </w:t>
      </w:r>
      <w:r>
        <w:rPr>
          <w:lang w:val="en-US"/>
        </w:rPr>
        <w:t>URL</w:t>
      </w:r>
      <w:r>
        <w:t>: http://www. rada.gov.ua (дата звернення 26.08.2020)</w:t>
      </w:r>
    </w:p>
    <w:p>
      <w:pPr>
        <w:ind w:firstLine="567"/>
        <w:jc w:val="both"/>
      </w:pPr>
      <w:r>
        <w:t xml:space="preserve">3. Про Національний банк України: Закон України від 20 травня 1999 р. № 679-XIV Верховна Рада України. </w:t>
      </w:r>
      <w:r>
        <w:rPr>
          <w:lang w:val="en-US"/>
        </w:rPr>
        <w:t>URL</w:t>
      </w:r>
      <w:r>
        <w:t>: http://www. rada.gov.ua (дата звернення 26.08.2020)</w:t>
      </w:r>
    </w:p>
    <w:p>
      <w:pPr>
        <w:ind w:firstLine="567"/>
        <w:jc w:val="both"/>
      </w:pPr>
      <w:r>
        <w:t xml:space="preserve">4. Про затвердження Інструкції про порядок регулювання діяльності банків в Україні: Постанова НБУ від 28 серпня 2001 р. № 368 / Національний банк України. </w:t>
      </w:r>
      <w:r>
        <w:rPr>
          <w:lang w:val="en-US"/>
        </w:rPr>
        <w:t>URL</w:t>
      </w:r>
      <w:r>
        <w:t>:</w:t>
      </w:r>
      <w:r>
        <w:rPr>
          <w:lang w:val="ru-RU"/>
        </w:rPr>
        <w:t xml:space="preserve"> </w:t>
      </w:r>
      <w:r>
        <w:t>http://www.bank.rada.gov.ua (дата звернення 26.08.2020)</w:t>
      </w:r>
    </w:p>
    <w:p>
      <w:pPr>
        <w:keepNext/>
        <w:ind w:firstLine="567"/>
        <w:jc w:val="both"/>
        <w:outlineLvl w:val="5"/>
        <w:rPr>
          <w:lang w:val="ru-RU"/>
        </w:rPr>
      </w:pPr>
      <w:r>
        <w:rPr>
          <w:bCs/>
          <w:lang w:eastAsia="ru-RU"/>
        </w:rPr>
        <w:t>5. Про затвердження Положення про застосування Національним банком України заходів впливу за порушення банківського законодавства</w:t>
      </w:r>
      <w:r>
        <w:rPr>
          <w:b/>
          <w:bCs/>
          <w:lang w:eastAsia="ru-RU"/>
        </w:rPr>
        <w:t xml:space="preserve">: </w:t>
      </w:r>
      <w:r>
        <w:t>Постанова НБУ від</w:t>
      </w:r>
      <w:r>
        <w:rPr>
          <w:lang w:val="ru-RU"/>
        </w:rPr>
        <w:t xml:space="preserve"> </w:t>
      </w:r>
      <w:r>
        <w:rPr>
          <w:bCs/>
          <w:lang w:eastAsia="ru-RU"/>
        </w:rPr>
        <w:t>28 серпня 2001 р. № 369</w:t>
      </w:r>
      <w:r>
        <w:rPr>
          <w:bCs/>
          <w:lang w:val="ru-RU" w:eastAsia="ru-RU"/>
        </w:rPr>
        <w:t xml:space="preserve"> </w:t>
      </w:r>
      <w:r>
        <w:t xml:space="preserve">/ Національний банк України. </w:t>
      </w:r>
      <w:r>
        <w:rPr>
          <w:lang w:val="en-US"/>
        </w:rPr>
        <w:t>URL</w:t>
      </w:r>
      <w:r>
        <w:t>:</w:t>
      </w:r>
      <w:r>
        <w:rPr>
          <w:lang w:val="ru-RU"/>
        </w:rPr>
        <w:t xml:space="preserve"> </w:t>
      </w:r>
      <w:r>
        <w:t>http://www.bank.rada.gov.ua (дата звернення 26.08.2020)</w:t>
      </w:r>
    </w:p>
    <w:p>
      <w:pPr>
        <w:keepNext/>
        <w:ind w:firstLine="567"/>
        <w:jc w:val="both"/>
        <w:outlineLvl w:val="5"/>
        <w:rPr>
          <w:lang w:val="ru-RU"/>
        </w:rPr>
      </w:pPr>
      <w:r>
        <w:t>6. Про затвердження Положення про порядок здійснення банком операцій з векселями в національній валюті на території України</w:t>
      </w:r>
      <w:r>
        <w:rPr>
          <w:spacing w:val="-6"/>
        </w:rPr>
        <w:t xml:space="preserve">: </w:t>
      </w:r>
      <w:r>
        <w:t>Постанова НБУ від 16 грудня 2002 р.</w:t>
      </w:r>
      <w:r>
        <w:rPr>
          <w:lang w:val="ru-RU"/>
        </w:rPr>
        <w:t xml:space="preserve"> </w:t>
      </w:r>
      <w:r>
        <w:t xml:space="preserve">№ 508: Національний банк України. </w:t>
      </w:r>
      <w:r>
        <w:rPr>
          <w:lang w:val="en-US"/>
        </w:rPr>
        <w:t>URL</w:t>
      </w:r>
      <w:r>
        <w:t>:</w:t>
      </w:r>
      <w:r>
        <w:rPr>
          <w:lang w:val="ru-RU"/>
        </w:rPr>
        <w:t xml:space="preserve"> </w:t>
      </w:r>
      <w:r>
        <w:t>http://www.bank.rada.gov.ua (дата звернення 26.08.2020)</w:t>
      </w:r>
    </w:p>
    <w:p>
      <w:pPr>
        <w:ind w:firstLine="567"/>
        <w:jc w:val="center"/>
        <w:rPr>
          <w:b/>
        </w:rPr>
      </w:pPr>
      <w:r>
        <w:rPr>
          <w:b/>
        </w:rPr>
        <w:t>Допоміжна</w:t>
      </w:r>
    </w:p>
    <w:p>
      <w:pPr>
        <w:ind w:firstLine="567"/>
        <w:jc w:val="both"/>
      </w:pPr>
      <w:r>
        <w:t>1. Васюренко О.В. Банківські операції: навч. Посібник. Київ, 2018. 311 с. (2 примірники у бібліотеці МНУ ім. В.О. Сухомлинського)</w:t>
      </w:r>
    </w:p>
    <w:p>
      <w:pPr>
        <w:tabs>
          <w:tab w:val="left" w:pos="851"/>
          <w:tab w:val="left" w:pos="1276"/>
        </w:tabs>
        <w:ind w:firstLine="567"/>
        <w:jc w:val="both"/>
        <w:rPr>
          <w:lang w:eastAsia="ru-RU"/>
        </w:rPr>
      </w:pPr>
      <w:r>
        <w:rPr>
          <w:lang w:eastAsia="ru-RU"/>
        </w:rPr>
        <w:t>2. Данік Н. В. Недосконалість банківської системи України, шляхи подолання кризи  : праці міжн. наук.-практ. конф. (Ужгород, 16 – 17 травня 2014 р.). Ужгород, 2014. С. 43-44</w:t>
      </w:r>
    </w:p>
    <w:p>
      <w:pPr>
        <w:shd w:val="clear" w:color="auto" w:fill="FFFFFF"/>
        <w:tabs>
          <w:tab w:val="left" w:pos="187"/>
        </w:tabs>
        <w:ind w:firstLine="567"/>
        <w:jc w:val="both"/>
        <w:rPr>
          <w:b/>
          <w:lang w:eastAsia="ru-RU"/>
        </w:rPr>
      </w:pPr>
      <w:r>
        <w:t>3. Мороз А.М., Савлук М.І., Пудовкіна М.Ф. Банківські операції: підручник для студентів економічних спеціальностей / за ред. А.М. Мороза. К.: КНЕУ,  2018. 476 с. (5 примірників у бібліотеці МНУ ім. В.О. Сухомлинського)</w:t>
      </w:r>
    </w:p>
    <w:p>
      <w:pPr>
        <w:shd w:val="clear" w:color="auto" w:fill="FFFFFF"/>
        <w:tabs>
          <w:tab w:val="left" w:pos="187"/>
        </w:tabs>
        <w:ind w:firstLine="567"/>
        <w:jc w:val="center"/>
        <w:rPr>
          <w:b/>
          <w:lang w:eastAsia="ru-RU"/>
        </w:rPr>
      </w:pPr>
    </w:p>
    <w:p>
      <w:pPr>
        <w:shd w:val="clear" w:color="auto" w:fill="FFFFFF"/>
        <w:tabs>
          <w:tab w:val="left" w:pos="187"/>
        </w:tabs>
        <w:ind w:firstLine="567"/>
        <w:jc w:val="center"/>
        <w:rPr>
          <w:spacing w:val="-20"/>
          <w:lang w:eastAsia="ru-RU"/>
        </w:rPr>
      </w:pPr>
      <w:r>
        <w:rPr>
          <w:b/>
          <w:lang w:eastAsia="ru-RU"/>
        </w:rPr>
        <w:t>1</w:t>
      </w:r>
      <w:r>
        <w:rPr>
          <w:b/>
          <w:lang w:val="en-US" w:eastAsia="ru-RU"/>
        </w:rPr>
        <w:t>3</w:t>
      </w:r>
      <w:r>
        <w:rPr>
          <w:b/>
          <w:lang w:eastAsia="ru-RU"/>
        </w:rPr>
        <w:t>. Інформаційні ресурси</w:t>
      </w:r>
    </w:p>
    <w:p>
      <w:pPr>
        <w:pStyle w:val="21"/>
        <w:spacing w:before="0" w:beforeAutospacing="0" w:after="0" w:afterAutospacing="0"/>
        <w:ind w:firstLine="567"/>
        <w:jc w:val="both"/>
        <w:rPr>
          <w:color w:val="000000"/>
          <w:spacing w:val="-13"/>
          <w:lang w:eastAsia="ru-RU"/>
        </w:rPr>
      </w:pPr>
      <w:r>
        <w:t xml:space="preserve">Данік Н.В. Зміст курсу «Банківська система». Персональний </w:t>
      </w:r>
      <w:r>
        <w:rPr>
          <w:lang w:val="en-US"/>
        </w:rPr>
        <w:t>Web</w:t>
      </w:r>
      <w:r>
        <w:rPr>
          <w:lang w:val="ru-RU"/>
        </w:rPr>
        <w:t xml:space="preserve"> – </w:t>
      </w:r>
      <w:r>
        <w:t>ресурс викладача. Інтернет – ресурс. – Джерело доступу [</w:t>
      </w:r>
      <w:r>
        <w:rPr>
          <w:color w:val="000000"/>
        </w:rPr>
        <w:t>http://moodle.mdu.edu.ua/course/view.php?id=80</w:t>
      </w:r>
      <w:r>
        <w:t>]</w:t>
      </w:r>
    </w:p>
    <w:sectPr>
      <w:headerReference r:id="rId3" w:type="default"/>
      <w:footerReference r:id="rId4" w:type="default"/>
      <w:footerReference r:id="rId5" w:type="even"/>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p>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p>
    <w:pPr>
      <w:pStyle w:val="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compat>
    <w:doNotExpandShiftReturn/>
    <w:doNotUseIndentAsNumberingTabStop/>
    <w:compatSetting w:name="compatibilityMode" w:uri="http://schemas.microsoft.com/office/word" w:val="12"/>
  </w:compat>
  <w:rsids>
    <w:rsidRoot w:val="00EE4C59"/>
    <w:rsid w:val="00000C02"/>
    <w:rsid w:val="00014898"/>
    <w:rsid w:val="000220EB"/>
    <w:rsid w:val="00022F0F"/>
    <w:rsid w:val="00025383"/>
    <w:rsid w:val="00033152"/>
    <w:rsid w:val="00035734"/>
    <w:rsid w:val="00035F78"/>
    <w:rsid w:val="00077300"/>
    <w:rsid w:val="000A388D"/>
    <w:rsid w:val="000B39B3"/>
    <w:rsid w:val="000F4EF2"/>
    <w:rsid w:val="000F56D6"/>
    <w:rsid w:val="0010419C"/>
    <w:rsid w:val="00116998"/>
    <w:rsid w:val="001342D5"/>
    <w:rsid w:val="00137FDB"/>
    <w:rsid w:val="00155B1B"/>
    <w:rsid w:val="001602D5"/>
    <w:rsid w:val="0018201F"/>
    <w:rsid w:val="00182E9F"/>
    <w:rsid w:val="0018464D"/>
    <w:rsid w:val="00197723"/>
    <w:rsid w:val="001A725D"/>
    <w:rsid w:val="001B34EF"/>
    <w:rsid w:val="001C45BF"/>
    <w:rsid w:val="001C5061"/>
    <w:rsid w:val="001C66D5"/>
    <w:rsid w:val="001D1175"/>
    <w:rsid w:val="0020063E"/>
    <w:rsid w:val="00205450"/>
    <w:rsid w:val="00222D95"/>
    <w:rsid w:val="00237A16"/>
    <w:rsid w:val="002408CD"/>
    <w:rsid w:val="00241E01"/>
    <w:rsid w:val="002554EC"/>
    <w:rsid w:val="00260FCF"/>
    <w:rsid w:val="00274B88"/>
    <w:rsid w:val="00277B1D"/>
    <w:rsid w:val="00283B53"/>
    <w:rsid w:val="002A30EA"/>
    <w:rsid w:val="002B0FE0"/>
    <w:rsid w:val="002B6E4D"/>
    <w:rsid w:val="002C58E7"/>
    <w:rsid w:val="002E3AFF"/>
    <w:rsid w:val="002F7DA5"/>
    <w:rsid w:val="00305F12"/>
    <w:rsid w:val="00323998"/>
    <w:rsid w:val="00327C5E"/>
    <w:rsid w:val="00331273"/>
    <w:rsid w:val="0033534A"/>
    <w:rsid w:val="00336E67"/>
    <w:rsid w:val="003443F9"/>
    <w:rsid w:val="00346B24"/>
    <w:rsid w:val="0035382F"/>
    <w:rsid w:val="00364564"/>
    <w:rsid w:val="00390AE4"/>
    <w:rsid w:val="003B6723"/>
    <w:rsid w:val="003D00FD"/>
    <w:rsid w:val="003D30F6"/>
    <w:rsid w:val="003E2A34"/>
    <w:rsid w:val="003F75BB"/>
    <w:rsid w:val="00401E88"/>
    <w:rsid w:val="00423083"/>
    <w:rsid w:val="004348A9"/>
    <w:rsid w:val="004377FB"/>
    <w:rsid w:val="00444FBE"/>
    <w:rsid w:val="0044660B"/>
    <w:rsid w:val="004563D4"/>
    <w:rsid w:val="00476CC6"/>
    <w:rsid w:val="004917C6"/>
    <w:rsid w:val="0049351D"/>
    <w:rsid w:val="004937C5"/>
    <w:rsid w:val="0049460F"/>
    <w:rsid w:val="004A0E95"/>
    <w:rsid w:val="004A10F6"/>
    <w:rsid w:val="004A2FB3"/>
    <w:rsid w:val="004A7A72"/>
    <w:rsid w:val="004C3B0B"/>
    <w:rsid w:val="004C5870"/>
    <w:rsid w:val="004D2624"/>
    <w:rsid w:val="004E642C"/>
    <w:rsid w:val="004E64A2"/>
    <w:rsid w:val="004E7BE6"/>
    <w:rsid w:val="00501E33"/>
    <w:rsid w:val="00503DD2"/>
    <w:rsid w:val="005123FE"/>
    <w:rsid w:val="005157EC"/>
    <w:rsid w:val="00521176"/>
    <w:rsid w:val="005240EA"/>
    <w:rsid w:val="0053536C"/>
    <w:rsid w:val="00552A25"/>
    <w:rsid w:val="0056370B"/>
    <w:rsid w:val="005669EA"/>
    <w:rsid w:val="0057071C"/>
    <w:rsid w:val="005739E4"/>
    <w:rsid w:val="00577861"/>
    <w:rsid w:val="00580AFF"/>
    <w:rsid w:val="005A0DE8"/>
    <w:rsid w:val="005A6119"/>
    <w:rsid w:val="005B197A"/>
    <w:rsid w:val="005B1EC5"/>
    <w:rsid w:val="005B6124"/>
    <w:rsid w:val="005B6309"/>
    <w:rsid w:val="005C7E85"/>
    <w:rsid w:val="005D5C9A"/>
    <w:rsid w:val="005E6EF4"/>
    <w:rsid w:val="005F2432"/>
    <w:rsid w:val="00606B20"/>
    <w:rsid w:val="00620433"/>
    <w:rsid w:val="006205B7"/>
    <w:rsid w:val="00622A2B"/>
    <w:rsid w:val="00631B5B"/>
    <w:rsid w:val="00634ECE"/>
    <w:rsid w:val="00635602"/>
    <w:rsid w:val="00640F49"/>
    <w:rsid w:val="0064407D"/>
    <w:rsid w:val="0064644A"/>
    <w:rsid w:val="00677270"/>
    <w:rsid w:val="00684A3A"/>
    <w:rsid w:val="006857D4"/>
    <w:rsid w:val="006A026A"/>
    <w:rsid w:val="006D5387"/>
    <w:rsid w:val="006D7551"/>
    <w:rsid w:val="006D7AFB"/>
    <w:rsid w:val="006D7EA9"/>
    <w:rsid w:val="006E26BF"/>
    <w:rsid w:val="006E5E4B"/>
    <w:rsid w:val="00704B7F"/>
    <w:rsid w:val="007205F3"/>
    <w:rsid w:val="00722B56"/>
    <w:rsid w:val="00727BF1"/>
    <w:rsid w:val="007408C5"/>
    <w:rsid w:val="007553D2"/>
    <w:rsid w:val="007571BB"/>
    <w:rsid w:val="00792BDC"/>
    <w:rsid w:val="007C0DB8"/>
    <w:rsid w:val="007C3985"/>
    <w:rsid w:val="007C6F9D"/>
    <w:rsid w:val="007D0483"/>
    <w:rsid w:val="007D4D37"/>
    <w:rsid w:val="007D71CC"/>
    <w:rsid w:val="007E5B1F"/>
    <w:rsid w:val="007E6DB4"/>
    <w:rsid w:val="00804997"/>
    <w:rsid w:val="008049AB"/>
    <w:rsid w:val="0082317C"/>
    <w:rsid w:val="00861E2A"/>
    <w:rsid w:val="008624AC"/>
    <w:rsid w:val="0086459B"/>
    <w:rsid w:val="00865F70"/>
    <w:rsid w:val="008800E0"/>
    <w:rsid w:val="00886D7F"/>
    <w:rsid w:val="00893580"/>
    <w:rsid w:val="008C729B"/>
    <w:rsid w:val="008E66D9"/>
    <w:rsid w:val="008F2D70"/>
    <w:rsid w:val="0090190C"/>
    <w:rsid w:val="00916DE7"/>
    <w:rsid w:val="0092132A"/>
    <w:rsid w:val="00921EFA"/>
    <w:rsid w:val="00935D21"/>
    <w:rsid w:val="00941E48"/>
    <w:rsid w:val="00950D6B"/>
    <w:rsid w:val="00965C07"/>
    <w:rsid w:val="00972218"/>
    <w:rsid w:val="00976B25"/>
    <w:rsid w:val="00981D7C"/>
    <w:rsid w:val="00985726"/>
    <w:rsid w:val="009A41E4"/>
    <w:rsid w:val="009B0E3F"/>
    <w:rsid w:val="009D538D"/>
    <w:rsid w:val="009E2D28"/>
    <w:rsid w:val="009E379D"/>
    <w:rsid w:val="00A05148"/>
    <w:rsid w:val="00A23859"/>
    <w:rsid w:val="00A268A6"/>
    <w:rsid w:val="00A34517"/>
    <w:rsid w:val="00A541F2"/>
    <w:rsid w:val="00A56616"/>
    <w:rsid w:val="00A64A09"/>
    <w:rsid w:val="00A67F4A"/>
    <w:rsid w:val="00A71E74"/>
    <w:rsid w:val="00A8421C"/>
    <w:rsid w:val="00A86396"/>
    <w:rsid w:val="00A87D35"/>
    <w:rsid w:val="00AA7DA5"/>
    <w:rsid w:val="00AE240C"/>
    <w:rsid w:val="00AF062A"/>
    <w:rsid w:val="00AF45B8"/>
    <w:rsid w:val="00B0055F"/>
    <w:rsid w:val="00B21204"/>
    <w:rsid w:val="00B2358A"/>
    <w:rsid w:val="00B30456"/>
    <w:rsid w:val="00B3213F"/>
    <w:rsid w:val="00B7073C"/>
    <w:rsid w:val="00B7433D"/>
    <w:rsid w:val="00B76CCF"/>
    <w:rsid w:val="00B92A1C"/>
    <w:rsid w:val="00BB758B"/>
    <w:rsid w:val="00BE211F"/>
    <w:rsid w:val="00BE2F52"/>
    <w:rsid w:val="00BE74F7"/>
    <w:rsid w:val="00C133A8"/>
    <w:rsid w:val="00C440B1"/>
    <w:rsid w:val="00C44EBE"/>
    <w:rsid w:val="00C45C88"/>
    <w:rsid w:val="00C50878"/>
    <w:rsid w:val="00C867CD"/>
    <w:rsid w:val="00C94C3D"/>
    <w:rsid w:val="00C95881"/>
    <w:rsid w:val="00CB0193"/>
    <w:rsid w:val="00CB44DE"/>
    <w:rsid w:val="00CB5AEF"/>
    <w:rsid w:val="00CC69C1"/>
    <w:rsid w:val="00CD12A9"/>
    <w:rsid w:val="00D172DB"/>
    <w:rsid w:val="00D2269A"/>
    <w:rsid w:val="00D377C1"/>
    <w:rsid w:val="00D47C07"/>
    <w:rsid w:val="00D52716"/>
    <w:rsid w:val="00D530BD"/>
    <w:rsid w:val="00D62540"/>
    <w:rsid w:val="00D81C40"/>
    <w:rsid w:val="00D82E67"/>
    <w:rsid w:val="00D9323E"/>
    <w:rsid w:val="00DB369C"/>
    <w:rsid w:val="00DD2FF6"/>
    <w:rsid w:val="00DE44D9"/>
    <w:rsid w:val="00DE5E48"/>
    <w:rsid w:val="00E00705"/>
    <w:rsid w:val="00E21BF0"/>
    <w:rsid w:val="00E2636C"/>
    <w:rsid w:val="00E36D76"/>
    <w:rsid w:val="00E51495"/>
    <w:rsid w:val="00E8373A"/>
    <w:rsid w:val="00E83764"/>
    <w:rsid w:val="00E911BD"/>
    <w:rsid w:val="00E94CF6"/>
    <w:rsid w:val="00E96C7E"/>
    <w:rsid w:val="00E97A5A"/>
    <w:rsid w:val="00EB3C73"/>
    <w:rsid w:val="00EB4B25"/>
    <w:rsid w:val="00EC1F35"/>
    <w:rsid w:val="00EE4C59"/>
    <w:rsid w:val="00EF1F62"/>
    <w:rsid w:val="00EF2BE6"/>
    <w:rsid w:val="00F043AC"/>
    <w:rsid w:val="00F212B5"/>
    <w:rsid w:val="00F264B5"/>
    <w:rsid w:val="00F52060"/>
    <w:rsid w:val="00F62FEF"/>
    <w:rsid w:val="00F731AD"/>
    <w:rsid w:val="00F81495"/>
    <w:rsid w:val="00FA4D73"/>
    <w:rsid w:val="00FD3519"/>
    <w:rsid w:val="00FF1095"/>
    <w:rsid w:val="00FF30F0"/>
    <w:rsid w:val="157637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uk-UA" w:eastAsia="uk-UA" w:bidi="ar-SA"/>
    </w:rPr>
  </w:style>
  <w:style w:type="paragraph" w:styleId="2">
    <w:name w:val="heading 1"/>
    <w:basedOn w:val="1"/>
    <w:next w:val="1"/>
    <w:link w:val="36"/>
    <w:qFormat/>
    <w:uiPriority w:val="0"/>
    <w:pPr>
      <w:keepNext/>
      <w:spacing w:before="240" w:after="60"/>
      <w:outlineLvl w:val="0"/>
    </w:pPr>
    <w:rPr>
      <w:rFonts w:ascii="Arial" w:hAnsi="Arial"/>
      <w:b/>
      <w:bCs/>
      <w:kern w:val="32"/>
      <w:sz w:val="32"/>
      <w:szCs w:val="32"/>
    </w:rPr>
  </w:style>
  <w:style w:type="paragraph" w:styleId="3">
    <w:name w:val="heading 2"/>
    <w:basedOn w:val="1"/>
    <w:next w:val="1"/>
    <w:link w:val="31"/>
    <w:unhideWhenUsed/>
    <w:qFormat/>
    <w:uiPriority w:val="0"/>
    <w:pPr>
      <w:keepNext/>
      <w:spacing w:before="240" w:after="60"/>
      <w:outlineLvl w:val="1"/>
    </w:pPr>
    <w:rPr>
      <w:rFonts w:ascii="Cambria" w:hAnsi="Cambria"/>
      <w:b/>
      <w:bCs/>
      <w:i/>
      <w:iCs/>
      <w:sz w:val="28"/>
      <w:szCs w:val="28"/>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link w:val="32"/>
    <w:unhideWhenUsed/>
    <w:qFormat/>
    <w:uiPriority w:val="0"/>
    <w:pPr>
      <w:keepNext/>
      <w:spacing w:before="240" w:after="60"/>
      <w:outlineLvl w:val="3"/>
    </w:pPr>
    <w:rPr>
      <w:rFonts w:ascii="Calibri" w:hAnsi="Calibri"/>
      <w:b/>
      <w:bCs/>
      <w:sz w:val="28"/>
      <w:szCs w:val="28"/>
    </w:rPr>
  </w:style>
  <w:style w:type="paragraph" w:styleId="6">
    <w:name w:val="heading 7"/>
    <w:basedOn w:val="1"/>
    <w:next w:val="1"/>
    <w:link w:val="34"/>
    <w:qFormat/>
    <w:uiPriority w:val="0"/>
    <w:pPr>
      <w:keepNext/>
      <w:ind w:firstLine="600"/>
      <w:jc w:val="center"/>
      <w:outlineLvl w:val="6"/>
    </w:pPr>
    <w:rPr>
      <w:b/>
      <w:bCs/>
      <w:sz w:val="28"/>
    </w:rPr>
  </w:style>
  <w:style w:type="paragraph" w:styleId="7">
    <w:name w:val="heading 8"/>
    <w:basedOn w:val="1"/>
    <w:next w:val="1"/>
    <w:link w:val="35"/>
    <w:qFormat/>
    <w:uiPriority w:val="0"/>
    <w:pPr>
      <w:keepNext/>
      <w:jc w:val="center"/>
      <w:outlineLvl w:val="7"/>
    </w:pPr>
    <w:rPr>
      <w:caps/>
      <w:sz w:val="40"/>
    </w:rPr>
  </w:style>
  <w:style w:type="paragraph" w:styleId="8">
    <w:name w:val="heading 9"/>
    <w:basedOn w:val="1"/>
    <w:next w:val="1"/>
    <w:link w:val="33"/>
    <w:unhideWhenUsed/>
    <w:qFormat/>
    <w:uiPriority w:val="0"/>
    <w:pPr>
      <w:spacing w:before="240" w:after="60"/>
      <w:outlineLvl w:val="8"/>
    </w:pPr>
    <w:rPr>
      <w:rFonts w:ascii="Cambria" w:hAnsi="Cambria"/>
      <w:sz w:val="22"/>
      <w:szCs w:val="22"/>
    </w:rPr>
  </w:style>
  <w:style w:type="character" w:default="1" w:styleId="9">
    <w:name w:val="Default Paragraph Font"/>
    <w:semiHidden/>
    <w:unhideWhenUsed/>
    <w:uiPriority w:val="1"/>
  </w:style>
  <w:style w:type="table" w:default="1" w:styleId="10">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1">
    <w:name w:val="FollowedHyperlink"/>
    <w:unhideWhenUsed/>
    <w:uiPriority w:val="99"/>
    <w:rPr>
      <w:color w:val="800080"/>
      <w:u w:val="single"/>
    </w:rPr>
  </w:style>
  <w:style w:type="character" w:styleId="12">
    <w:name w:val="Hyperlink"/>
    <w:uiPriority w:val="0"/>
    <w:rPr>
      <w:color w:val="0000FF"/>
      <w:u w:val="single"/>
    </w:rPr>
  </w:style>
  <w:style w:type="character" w:styleId="13">
    <w:name w:val="page number"/>
    <w:basedOn w:val="9"/>
    <w:uiPriority w:val="0"/>
  </w:style>
  <w:style w:type="paragraph" w:styleId="14">
    <w:name w:val="Balloon Text"/>
    <w:basedOn w:val="1"/>
    <w:link w:val="41"/>
    <w:unhideWhenUsed/>
    <w:uiPriority w:val="99"/>
    <w:rPr>
      <w:rFonts w:ascii="Tahoma" w:hAnsi="Tahoma"/>
      <w:sz w:val="16"/>
      <w:szCs w:val="16"/>
    </w:rPr>
  </w:style>
  <w:style w:type="paragraph" w:styleId="15">
    <w:name w:val="Body Text 2"/>
    <w:basedOn w:val="1"/>
    <w:link w:val="43"/>
    <w:uiPriority w:val="0"/>
    <w:pPr>
      <w:spacing w:after="120" w:line="480" w:lineRule="auto"/>
    </w:pPr>
    <w:rPr>
      <w:sz w:val="28"/>
    </w:rPr>
  </w:style>
  <w:style w:type="paragraph" w:styleId="16">
    <w:name w:val="Body Text Indent 3"/>
    <w:basedOn w:val="1"/>
    <w:link w:val="37"/>
    <w:uiPriority w:val="0"/>
    <w:pPr>
      <w:ind w:left="5520"/>
      <w:jc w:val="both"/>
    </w:pPr>
    <w:rPr>
      <w:sz w:val="28"/>
    </w:rPr>
  </w:style>
  <w:style w:type="paragraph" w:styleId="17">
    <w:name w:val="header"/>
    <w:basedOn w:val="1"/>
    <w:link w:val="42"/>
    <w:unhideWhenUsed/>
    <w:qFormat/>
    <w:uiPriority w:val="99"/>
    <w:pPr>
      <w:tabs>
        <w:tab w:val="center" w:pos="4677"/>
        <w:tab w:val="right" w:pos="9355"/>
      </w:tabs>
    </w:pPr>
  </w:style>
  <w:style w:type="paragraph" w:styleId="18">
    <w:name w:val="Body Text"/>
    <w:basedOn w:val="1"/>
    <w:link w:val="25"/>
    <w:uiPriority w:val="0"/>
    <w:pPr>
      <w:shd w:val="clear" w:color="auto" w:fill="FFFFFF"/>
      <w:spacing w:line="240" w:lineRule="atLeast"/>
      <w:ind w:hanging="360"/>
    </w:pPr>
    <w:rPr>
      <w:spacing w:val="3"/>
      <w:sz w:val="23"/>
      <w:szCs w:val="23"/>
    </w:rPr>
  </w:style>
  <w:style w:type="paragraph" w:styleId="19">
    <w:name w:val="Body Text Indent"/>
    <w:basedOn w:val="1"/>
    <w:link w:val="44"/>
    <w:uiPriority w:val="0"/>
    <w:pPr>
      <w:spacing w:after="120"/>
      <w:ind w:left="283"/>
    </w:pPr>
  </w:style>
  <w:style w:type="paragraph" w:styleId="20">
    <w:name w:val="footer"/>
    <w:basedOn w:val="1"/>
    <w:link w:val="38"/>
    <w:uiPriority w:val="0"/>
    <w:pPr>
      <w:tabs>
        <w:tab w:val="center" w:pos="4677"/>
        <w:tab w:val="right" w:pos="9355"/>
      </w:tabs>
    </w:pPr>
  </w:style>
  <w:style w:type="paragraph" w:styleId="21">
    <w:name w:val="Normal (Web)"/>
    <w:basedOn w:val="1"/>
    <w:unhideWhenUsed/>
    <w:qFormat/>
    <w:uiPriority w:val="0"/>
    <w:pPr>
      <w:spacing w:before="100" w:beforeAutospacing="1" w:after="100" w:afterAutospacing="1"/>
    </w:pPr>
  </w:style>
  <w:style w:type="paragraph" w:styleId="22">
    <w:name w:val="Body Text 3"/>
    <w:basedOn w:val="1"/>
    <w:link w:val="40"/>
    <w:uiPriority w:val="0"/>
    <w:pPr>
      <w:spacing w:after="120"/>
    </w:pPr>
    <w:rPr>
      <w:sz w:val="16"/>
      <w:szCs w:val="16"/>
    </w:rPr>
  </w:style>
  <w:style w:type="paragraph" w:styleId="23">
    <w:name w:val="HTML Preformatted"/>
    <w:basedOn w:val="1"/>
    <w:link w:val="46"/>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24">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
    <w:name w:val="Основной текст Знак"/>
    <w:link w:val="18"/>
    <w:uiPriority w:val="0"/>
    <w:rPr>
      <w:spacing w:val="3"/>
      <w:sz w:val="23"/>
      <w:szCs w:val="23"/>
      <w:lang w:bidi="ar-SA"/>
    </w:rPr>
  </w:style>
  <w:style w:type="character" w:customStyle="1" w:styleId="26">
    <w:name w:val="Основной текст + Курсив"/>
    <w:uiPriority w:val="0"/>
    <w:rPr>
      <w:i/>
      <w:iCs/>
      <w:spacing w:val="2"/>
      <w:sz w:val="23"/>
      <w:szCs w:val="23"/>
      <w:lang w:bidi="ar-SA"/>
    </w:rPr>
  </w:style>
  <w:style w:type="character" w:customStyle="1" w:styleId="27">
    <w:name w:val="Основной текст + Курсив2"/>
    <w:uiPriority w:val="0"/>
    <w:rPr>
      <w:rFonts w:ascii="Times New Roman" w:hAnsi="Times New Roman" w:cs="Times New Roman"/>
      <w:i/>
      <w:iCs/>
      <w:spacing w:val="2"/>
      <w:sz w:val="23"/>
      <w:szCs w:val="23"/>
      <w:lang w:bidi="ar-SA"/>
    </w:rPr>
  </w:style>
  <w:style w:type="character" w:customStyle="1" w:styleId="28">
    <w:name w:val="Основной текст + Курсив1"/>
    <w:uiPriority w:val="0"/>
    <w:rPr>
      <w:rFonts w:ascii="Times New Roman" w:hAnsi="Times New Roman" w:cs="Times New Roman"/>
      <w:i/>
      <w:iCs/>
      <w:spacing w:val="2"/>
      <w:sz w:val="23"/>
      <w:szCs w:val="23"/>
      <w:lang w:bidi="ar-SA"/>
    </w:rPr>
  </w:style>
  <w:style w:type="character" w:customStyle="1" w:styleId="29">
    <w:name w:val="Основной текст (5)_"/>
    <w:link w:val="30"/>
    <w:qFormat/>
    <w:uiPriority w:val="0"/>
    <w:rPr>
      <w:i/>
      <w:iCs/>
      <w:spacing w:val="2"/>
      <w:sz w:val="23"/>
      <w:szCs w:val="23"/>
      <w:lang w:bidi="ar-SA"/>
    </w:rPr>
  </w:style>
  <w:style w:type="paragraph" w:customStyle="1" w:styleId="30">
    <w:name w:val="Основной текст (5)"/>
    <w:basedOn w:val="1"/>
    <w:link w:val="29"/>
    <w:uiPriority w:val="0"/>
    <w:pPr>
      <w:shd w:val="clear" w:color="auto" w:fill="FFFFFF"/>
      <w:spacing w:line="288" w:lineRule="exact"/>
      <w:ind w:firstLine="600"/>
      <w:jc w:val="both"/>
    </w:pPr>
    <w:rPr>
      <w:i/>
      <w:iCs/>
      <w:spacing w:val="2"/>
      <w:sz w:val="23"/>
      <w:szCs w:val="23"/>
    </w:rPr>
  </w:style>
  <w:style w:type="character" w:customStyle="1" w:styleId="31">
    <w:name w:val="Заголовок 2 Знак"/>
    <w:link w:val="3"/>
    <w:qFormat/>
    <w:uiPriority w:val="0"/>
    <w:rPr>
      <w:rFonts w:ascii="Cambria" w:hAnsi="Cambria" w:eastAsia="Times New Roman" w:cs="Times New Roman"/>
      <w:b/>
      <w:bCs/>
      <w:i/>
      <w:iCs/>
      <w:sz w:val="28"/>
      <w:szCs w:val="28"/>
      <w:lang w:val="uk-UA" w:eastAsia="uk-UA"/>
    </w:rPr>
  </w:style>
  <w:style w:type="character" w:customStyle="1" w:styleId="32">
    <w:name w:val="Заголовок 4 Знак"/>
    <w:link w:val="5"/>
    <w:uiPriority w:val="0"/>
    <w:rPr>
      <w:rFonts w:ascii="Calibri" w:hAnsi="Calibri" w:eastAsia="Times New Roman" w:cs="Times New Roman"/>
      <w:b/>
      <w:bCs/>
      <w:sz w:val="28"/>
      <w:szCs w:val="28"/>
      <w:lang w:val="uk-UA" w:eastAsia="uk-UA"/>
    </w:rPr>
  </w:style>
  <w:style w:type="character" w:customStyle="1" w:styleId="33">
    <w:name w:val="Заголовок 9 Знак"/>
    <w:link w:val="8"/>
    <w:uiPriority w:val="0"/>
    <w:rPr>
      <w:rFonts w:ascii="Cambria" w:hAnsi="Cambria" w:eastAsia="Times New Roman" w:cs="Times New Roman"/>
      <w:sz w:val="22"/>
      <w:szCs w:val="22"/>
      <w:lang w:val="uk-UA" w:eastAsia="uk-UA"/>
    </w:rPr>
  </w:style>
  <w:style w:type="character" w:customStyle="1" w:styleId="34">
    <w:name w:val="Заголовок 7 Знак"/>
    <w:link w:val="6"/>
    <w:qFormat/>
    <w:uiPriority w:val="0"/>
    <w:rPr>
      <w:b/>
      <w:bCs/>
      <w:sz w:val="28"/>
      <w:szCs w:val="24"/>
      <w:lang w:val="uk-UA"/>
    </w:rPr>
  </w:style>
  <w:style w:type="character" w:customStyle="1" w:styleId="35">
    <w:name w:val="Заголовок 8 Знак"/>
    <w:link w:val="7"/>
    <w:uiPriority w:val="0"/>
    <w:rPr>
      <w:caps/>
      <w:sz w:val="40"/>
      <w:szCs w:val="24"/>
      <w:lang w:val="uk-UA"/>
    </w:rPr>
  </w:style>
  <w:style w:type="character" w:customStyle="1" w:styleId="36">
    <w:name w:val="Заголовок 1 Знак"/>
    <w:link w:val="2"/>
    <w:uiPriority w:val="0"/>
    <w:rPr>
      <w:rFonts w:ascii="Arial" w:hAnsi="Arial" w:cs="Arial"/>
      <w:b/>
      <w:bCs/>
      <w:kern w:val="32"/>
      <w:sz w:val="32"/>
      <w:szCs w:val="32"/>
      <w:lang w:val="uk-UA" w:eastAsia="uk-UA"/>
    </w:rPr>
  </w:style>
  <w:style w:type="character" w:customStyle="1" w:styleId="37">
    <w:name w:val="Основной текст с отступом 3 Знак"/>
    <w:link w:val="16"/>
    <w:qFormat/>
    <w:uiPriority w:val="0"/>
    <w:rPr>
      <w:sz w:val="28"/>
      <w:szCs w:val="24"/>
      <w:lang w:val="uk-UA"/>
    </w:rPr>
  </w:style>
  <w:style w:type="character" w:customStyle="1" w:styleId="38">
    <w:name w:val="Нижний колонтитул Знак"/>
    <w:link w:val="20"/>
    <w:uiPriority w:val="0"/>
    <w:rPr>
      <w:sz w:val="24"/>
      <w:szCs w:val="24"/>
      <w:lang w:val="uk-UA" w:eastAsia="uk-UA"/>
    </w:rPr>
  </w:style>
  <w:style w:type="paragraph" w:customStyle="1" w:styleId="39">
    <w:name w:val="FR2"/>
    <w:uiPriority w:val="0"/>
    <w:pPr>
      <w:widowControl w:val="0"/>
      <w:autoSpaceDE w:val="0"/>
      <w:autoSpaceDN w:val="0"/>
      <w:adjustRightInd w:val="0"/>
      <w:spacing w:before="220"/>
      <w:ind w:left="40" w:hanging="20"/>
    </w:pPr>
    <w:rPr>
      <w:rFonts w:ascii="Arial" w:hAnsi="Arial" w:eastAsia="Times New Roman" w:cs="Arial"/>
      <w:sz w:val="18"/>
      <w:szCs w:val="18"/>
      <w:lang w:val="uk-UA" w:eastAsia="uk-UA" w:bidi="ar-SA"/>
    </w:rPr>
  </w:style>
  <w:style w:type="character" w:customStyle="1" w:styleId="40">
    <w:name w:val="Основной текст 3 Знак"/>
    <w:link w:val="22"/>
    <w:uiPriority w:val="0"/>
    <w:rPr>
      <w:sz w:val="16"/>
      <w:szCs w:val="16"/>
    </w:rPr>
  </w:style>
  <w:style w:type="character" w:customStyle="1" w:styleId="41">
    <w:name w:val="Текст выноски Знак"/>
    <w:link w:val="14"/>
    <w:qFormat/>
    <w:uiPriority w:val="99"/>
    <w:rPr>
      <w:rFonts w:ascii="Tahoma" w:hAnsi="Tahoma"/>
      <w:sz w:val="16"/>
      <w:szCs w:val="16"/>
    </w:rPr>
  </w:style>
  <w:style w:type="character" w:customStyle="1" w:styleId="42">
    <w:name w:val="Верхний колонтитул Знак"/>
    <w:link w:val="17"/>
    <w:uiPriority w:val="99"/>
    <w:rPr>
      <w:sz w:val="24"/>
      <w:szCs w:val="24"/>
    </w:rPr>
  </w:style>
  <w:style w:type="character" w:customStyle="1" w:styleId="43">
    <w:name w:val="Основной текст 2 Знак"/>
    <w:link w:val="15"/>
    <w:uiPriority w:val="0"/>
    <w:rPr>
      <w:sz w:val="28"/>
      <w:szCs w:val="24"/>
    </w:rPr>
  </w:style>
  <w:style w:type="character" w:customStyle="1" w:styleId="44">
    <w:name w:val="Основной текст с отступом Знак"/>
    <w:link w:val="19"/>
    <w:qFormat/>
    <w:uiPriority w:val="0"/>
    <w:rPr>
      <w:sz w:val="24"/>
      <w:szCs w:val="24"/>
      <w:lang w:val="uk-UA" w:eastAsia="uk-UA"/>
    </w:rPr>
  </w:style>
  <w:style w:type="paragraph" w:customStyle="1" w:styleId="45">
    <w:name w:val="Default"/>
    <w:uiPriority w:val="0"/>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46">
    <w:name w:val="Стандартный HTML Знак"/>
    <w:link w:val="23"/>
    <w:uiPriority w:val="99"/>
    <w:rPr>
      <w:rFonts w:ascii="Courier New"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5F4D-C407-4261-BEDB-29CB432A780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4054</Words>
  <Characters>23112</Characters>
  <Lines>192</Lines>
  <Paragraphs>54</Paragraphs>
  <TotalTime>1576</TotalTime>
  <ScaleCrop>false</ScaleCrop>
  <LinksUpToDate>false</LinksUpToDate>
  <CharactersWithSpaces>27112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2013-01-24T10:20:00Z</dcterms:created>
  <dc:creator>рр</dc:creator>
  <cp:lastModifiedBy>Виктория Волошина-Сидей</cp:lastModifiedBy>
  <cp:lastPrinted>2021-01-19T11:44:00Z</cp:lastPrinted>
  <dcterms:modified xsi:type="dcterms:W3CDTF">2022-11-19T23:56:44Z</dcterms:modified>
  <dc:title>Миколаївський національний університет імені 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6D08A7AD10034D1EB546A19A794B58BA</vt:lpwstr>
  </property>
</Properties>
</file>