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-1181100</wp:posOffset>
            </wp:positionH>
            <wp:positionV relativeFrom="page">
              <wp:posOffset>1299845</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-267970</wp:posOffset>
            </wp:positionH>
            <wp:positionV relativeFrom="page">
              <wp:posOffset>662940</wp:posOffset>
            </wp:positionV>
            <wp:extent cx="7581900" cy="7556500"/>
            <wp:effectExtent l="0" t="0" r="6350" b="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7581900" cy="7556500"/>
                    </a:xfrm>
                    <a:prstGeom prst="rect">
                      <a:avLst/>
                    </a:prstGeom>
                    <a:noFill/>
                    <a:ln>
                      <a:noFill/>
                    </a:ln>
                  </pic:spPr>
                </pic:pic>
              </a:graphicData>
            </a:graphic>
          </wp:anchor>
        </w:drawing>
      </w:r>
      <w:bookmarkEnd w:id="0"/>
    </w:p>
    <w:p>
      <w:pPr>
        <w:spacing w:after="0" w:line="240" w:lineRule="auto"/>
        <w:ind w:firstLine="567"/>
        <w:jc w:val="center"/>
        <w:rPr>
          <w:rFonts w:ascii="Times New Roman" w:hAnsi="Times New Roman"/>
          <w:b/>
          <w:bCs/>
          <w:sz w:val="28"/>
          <w:szCs w:val="28"/>
          <w:lang w:val="uk-UA"/>
        </w:rPr>
      </w:pPr>
    </w:p>
    <w:p>
      <w:pPr>
        <w:spacing w:after="0" w:line="240" w:lineRule="auto"/>
        <w:ind w:firstLine="567"/>
        <w:jc w:val="center"/>
        <w:rPr>
          <w:rFonts w:ascii="Times New Roman" w:hAnsi="Times New Roman"/>
          <w:b/>
          <w:bCs/>
          <w:sz w:val="28"/>
          <w:szCs w:val="28"/>
          <w:lang w:val="uk-UA"/>
        </w:rPr>
      </w:pPr>
    </w:p>
    <w:p>
      <w:pPr>
        <w:spacing w:after="0" w:line="240" w:lineRule="auto"/>
        <w:ind w:firstLine="567"/>
        <w:jc w:val="center"/>
        <w:rPr>
          <w:rFonts w:ascii="Times New Roman" w:hAnsi="Times New Roman"/>
          <w:b/>
          <w:bCs/>
          <w:sz w:val="28"/>
          <w:szCs w:val="28"/>
          <w:lang w:val="uk-UA"/>
        </w:rPr>
      </w:pPr>
    </w:p>
    <w:p>
      <w:pPr>
        <w:spacing w:after="0" w:line="240" w:lineRule="auto"/>
        <w:ind w:firstLine="567"/>
        <w:jc w:val="center"/>
        <w:rPr>
          <w:rFonts w:ascii="Times New Roman" w:hAnsi="Times New Roman"/>
          <w:b/>
          <w:bCs/>
          <w:sz w:val="28"/>
          <w:szCs w:val="28"/>
          <w:lang w:val="uk-UA"/>
        </w:rPr>
      </w:pPr>
    </w:p>
    <w:p>
      <w:pPr>
        <w:spacing w:after="0" w:line="240" w:lineRule="auto"/>
        <w:ind w:firstLine="567"/>
        <w:jc w:val="center"/>
        <w:rPr>
          <w:rFonts w:ascii="Times New Roman" w:hAnsi="Times New Roman"/>
          <w:b/>
          <w:bCs/>
          <w:sz w:val="28"/>
          <w:szCs w:val="28"/>
          <w:lang w:val="uk-UA"/>
        </w:rPr>
      </w:pPr>
    </w:p>
    <w:p>
      <w:pPr>
        <w:spacing w:after="0" w:line="240" w:lineRule="auto"/>
        <w:ind w:firstLine="567"/>
        <w:jc w:val="center"/>
        <w:rPr>
          <w:rFonts w:ascii="Times New Roman" w:hAnsi="Times New Roman"/>
          <w:b/>
          <w:bCs/>
          <w:sz w:val="28"/>
          <w:szCs w:val="28"/>
          <w:lang w:val="uk-UA"/>
        </w:rPr>
      </w:pPr>
    </w:p>
    <w:p>
      <w:pPr>
        <w:spacing w:after="0" w:line="240" w:lineRule="auto"/>
        <w:ind w:firstLine="567"/>
        <w:jc w:val="center"/>
        <w:rPr>
          <w:rFonts w:ascii="Times New Roman" w:hAnsi="Times New Roman"/>
          <w:b/>
          <w:bCs/>
          <w:sz w:val="28"/>
          <w:szCs w:val="28"/>
          <w:lang w:val="uk-UA"/>
        </w:rPr>
      </w:pPr>
    </w:p>
    <w:p>
      <w:pPr>
        <w:spacing w:after="0" w:line="240" w:lineRule="auto"/>
        <w:ind w:firstLine="567"/>
        <w:jc w:val="center"/>
        <w:rPr>
          <w:rFonts w:ascii="Times New Roman" w:hAnsi="Times New Roman"/>
          <w:b/>
          <w:bCs/>
          <w:sz w:val="28"/>
          <w:szCs w:val="28"/>
          <w:lang w:val="uk-UA"/>
        </w:rPr>
      </w:pPr>
    </w:p>
    <w:p>
      <w:pPr>
        <w:spacing w:after="0" w:line="240" w:lineRule="auto"/>
        <w:ind w:firstLine="567"/>
        <w:jc w:val="center"/>
        <w:rPr>
          <w:rFonts w:ascii="Times New Roman" w:hAnsi="Times New Roman"/>
          <w:b/>
          <w:bCs/>
          <w:sz w:val="28"/>
          <w:szCs w:val="28"/>
          <w:lang w:val="uk-UA"/>
        </w:rPr>
      </w:pPr>
    </w:p>
    <w:p>
      <w:pPr>
        <w:spacing w:after="0" w:line="240" w:lineRule="auto"/>
        <w:ind w:firstLine="567"/>
        <w:jc w:val="center"/>
        <w:rPr>
          <w:rFonts w:ascii="Times New Roman" w:hAnsi="Times New Roman"/>
          <w:b/>
          <w:bCs/>
          <w:sz w:val="28"/>
          <w:szCs w:val="28"/>
          <w:lang w:val="uk-UA"/>
        </w:rPr>
      </w:pPr>
      <w:r>
        <w:rPr>
          <w:rFonts w:ascii="Times New Roman" w:hAnsi="Times New Roman"/>
          <w:b/>
          <w:bCs/>
          <w:sz w:val="28"/>
          <w:szCs w:val="28"/>
          <w:lang w:val="uk-UA"/>
        </w:rPr>
        <w:t>Анотація</w:t>
      </w:r>
    </w:p>
    <w:p>
      <w:pPr>
        <w:spacing w:after="0" w:line="240" w:lineRule="auto"/>
        <w:ind w:firstLine="567"/>
        <w:jc w:val="center"/>
        <w:rPr>
          <w:rFonts w:ascii="Times New Roman" w:hAnsi="Times New Roman"/>
          <w:b/>
          <w:bCs/>
          <w:sz w:val="24"/>
          <w:szCs w:val="24"/>
          <w:lang w:val="uk-UA"/>
        </w:rPr>
      </w:pPr>
    </w:p>
    <w:p>
      <w:pPr>
        <w:spacing w:after="0" w:line="240" w:lineRule="auto"/>
        <w:ind w:firstLine="567"/>
        <w:jc w:val="center"/>
        <w:rPr>
          <w:rFonts w:ascii="Times New Roman" w:hAnsi="Times New Roman"/>
          <w:b/>
          <w:bCs/>
          <w:sz w:val="24"/>
          <w:szCs w:val="24"/>
          <w:lang w:val="uk-UA"/>
        </w:rPr>
      </w:pPr>
    </w:p>
    <w:p>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Трансформація української економіки та її глобалізація пов’язана зі змінами багатьох механізмів управління виробництвом, фінансами, закупівлями тощо, які мають </w:t>
      </w:r>
    </w:p>
    <w:p>
      <w:pPr>
        <w:spacing w:after="0" w:line="240" w:lineRule="auto"/>
        <w:ind w:firstLine="567"/>
        <w:jc w:val="both"/>
        <w:rPr>
          <w:rFonts w:ascii="Times New Roman" w:hAnsi="Times New Roman"/>
          <w:sz w:val="24"/>
          <w:szCs w:val="24"/>
          <w:lang w:val="uk-UA"/>
        </w:rPr>
      </w:pPr>
    </w:p>
    <w:p>
      <w:pPr>
        <w:spacing w:after="0" w:line="240" w:lineRule="auto"/>
        <w:ind w:firstLine="567"/>
        <w:jc w:val="both"/>
        <w:rPr>
          <w:rFonts w:ascii="Times New Roman" w:hAnsi="Times New Roman"/>
          <w:sz w:val="24"/>
          <w:szCs w:val="24"/>
          <w:lang w:val="uk-UA"/>
        </w:rPr>
      </w:pPr>
    </w:p>
    <w:p>
      <w:pPr>
        <w:spacing w:after="0" w:line="240" w:lineRule="auto"/>
        <w:ind w:firstLine="567"/>
        <w:jc w:val="both"/>
        <w:rPr>
          <w:rFonts w:ascii="Times New Roman" w:hAnsi="Times New Roman"/>
          <w:b/>
          <w:sz w:val="24"/>
          <w:szCs w:val="24"/>
          <w:lang w:val="uk-UA"/>
        </w:rPr>
      </w:pPr>
      <w:r>
        <w:rPr>
          <w:rFonts w:ascii="Times New Roman" w:hAnsi="Times New Roman"/>
          <w:sz w:val="24"/>
          <w:szCs w:val="24"/>
          <w:lang w:val="uk-UA"/>
        </w:rPr>
        <w:t>специфічні особливості при реалізації проектів, або тимчасових заходів, що здійснюються для створення тих чи інших унікальних продуктів або послуг в результаті інвестиційної діяльності. Методологія проектного підходу в міжнародній інвестиційній діяльності полягає в невизначеності, що є об’єктивним чинником і пов’язана з імовірністю та ризиком, з одного боку, а з іншого – з обмеженістю ресурсів та необхідністю їх оптимізації. В зв’язку з цим погляд на міжнародний інвестиційний проект як на керовану зміну початкового стану будь-якої економічної системи (наприклад, підприємства), пов’язану з витратами часу та коштів за заздалегідь розробленими правилами в рамках бюджету та інших обмежень, є основним змістом навчальної дисципліни «Управління міжнародними інвестиційними проектами».</w:t>
      </w:r>
    </w:p>
    <w:p>
      <w:pPr>
        <w:tabs>
          <w:tab w:val="left" w:pos="-180"/>
          <w:tab w:val="left" w:pos="851"/>
        </w:tabs>
        <w:spacing w:after="0" w:line="240" w:lineRule="auto"/>
        <w:ind w:firstLine="567"/>
        <w:jc w:val="both"/>
        <w:rPr>
          <w:rFonts w:ascii="Times New Roman" w:hAnsi="Times New Roman"/>
          <w:sz w:val="24"/>
          <w:szCs w:val="24"/>
          <w:lang w:val="uk-UA"/>
        </w:rPr>
      </w:pPr>
      <w:r>
        <w:rPr>
          <w:rFonts w:ascii="Times New Roman" w:hAnsi="Times New Roman"/>
          <w:b/>
          <w:sz w:val="24"/>
          <w:szCs w:val="24"/>
          <w:lang w:val="uk-UA"/>
        </w:rPr>
        <w:t xml:space="preserve">Ключові слова: </w:t>
      </w:r>
      <w:r>
        <w:rPr>
          <w:rFonts w:ascii="Times New Roman" w:hAnsi="Times New Roman"/>
          <w:sz w:val="24"/>
          <w:szCs w:val="24"/>
          <w:lang w:val="uk-UA"/>
        </w:rPr>
        <w:t>інвестиційні проекти, проектна діяльність, управління інвестиційними проектами, інвестиційна діяльність, проектний підхід.</w:t>
      </w:r>
    </w:p>
    <w:p>
      <w:pPr>
        <w:tabs>
          <w:tab w:val="left" w:pos="-180"/>
          <w:tab w:val="left" w:pos="851"/>
        </w:tabs>
        <w:spacing w:after="0" w:line="240" w:lineRule="auto"/>
        <w:ind w:firstLine="567"/>
        <w:jc w:val="both"/>
        <w:rPr>
          <w:rFonts w:ascii="Times New Roman" w:hAnsi="Times New Roman"/>
          <w:color w:val="000000"/>
          <w:sz w:val="24"/>
          <w:szCs w:val="24"/>
          <w:shd w:val="clear" w:color="auto" w:fill="FFFFFF"/>
          <w:lang w:val="uk-UA"/>
        </w:rPr>
      </w:pPr>
    </w:p>
    <w:p>
      <w:pPr>
        <w:tabs>
          <w:tab w:val="left" w:pos="-180"/>
          <w:tab w:val="left" w:pos="851"/>
        </w:tabs>
        <w:spacing w:after="0" w:line="240" w:lineRule="auto"/>
        <w:ind w:firstLine="539"/>
        <w:jc w:val="center"/>
        <w:rPr>
          <w:rFonts w:ascii="Times New Roman" w:hAnsi="Times New Roman"/>
          <w:b/>
          <w:sz w:val="24"/>
          <w:szCs w:val="24"/>
          <w:lang w:val="en-US"/>
        </w:rPr>
      </w:pPr>
      <w:r>
        <w:rPr>
          <w:rFonts w:ascii="Times New Roman" w:hAnsi="Times New Roman"/>
          <w:b/>
          <w:sz w:val="24"/>
          <w:szCs w:val="24"/>
          <w:lang w:val="en-US"/>
        </w:rPr>
        <w:t>Annotation</w:t>
      </w:r>
    </w:p>
    <w:p>
      <w:pPr>
        <w:pStyle w:val="23"/>
        <w:shd w:val="clear" w:color="auto" w:fill="F8F9FA"/>
        <w:ind w:firstLine="567"/>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The transformation of the Ukrainian economy and its globalization is associated with changes in many mechanisms for managing production, finance, procurement, etc., which have specific features in the implementation of projects, or temporary measures taken to create certain unique products or services as a result of investment activities. The methodology of the project approach in international investment activities is uncertainty, which is an objective factor and is associated with probability and risk, on the one hand, and on the other - with limited resources and the need to optimize them. In this regard, the view of the international investment project as a controlled change in the initial state of any economic system (eg, enterprises), associated with the cost of time and money according to pre-developed rules within the budget and other constraints, is the main content discipline "Management of international investment projects".</w:t>
      </w:r>
    </w:p>
    <w:p>
      <w:pPr>
        <w:pStyle w:val="23"/>
        <w:shd w:val="clear" w:color="auto" w:fill="F8F9FA"/>
        <w:ind w:firstLine="567"/>
        <w:jc w:val="both"/>
        <w:rPr>
          <w:rFonts w:ascii="Times New Roman" w:hAnsi="Times New Roman" w:cs="Times New Roman"/>
          <w:color w:val="222222"/>
          <w:sz w:val="24"/>
          <w:szCs w:val="24"/>
          <w:lang w:val="en-US"/>
        </w:rPr>
      </w:pPr>
      <w:r>
        <w:rPr>
          <w:rFonts w:ascii="Times New Roman" w:hAnsi="Times New Roman" w:cs="Times New Roman"/>
          <w:b/>
          <w:color w:val="000000"/>
          <w:sz w:val="24"/>
          <w:szCs w:val="24"/>
          <w:shd w:val="clear" w:color="auto" w:fill="FFFFFF"/>
          <w:lang w:val="en-US"/>
        </w:rPr>
        <w:t>Key words:</w:t>
      </w:r>
      <w:r>
        <w:rPr>
          <w:rFonts w:ascii="Times New Roman" w:hAnsi="Times New Roman" w:cs="Times New Roman"/>
          <w:color w:val="000000"/>
          <w:sz w:val="24"/>
          <w:szCs w:val="24"/>
          <w:shd w:val="clear" w:color="auto" w:fill="FFFFFF"/>
          <w:lang w:val="en-US"/>
        </w:rPr>
        <w:t xml:space="preserve"> investment projects, project activity, investment project management, investment activity, project approach.</w:t>
      </w:r>
    </w:p>
    <w:p>
      <w:pPr>
        <w:spacing w:after="0" w:line="240" w:lineRule="auto"/>
        <w:ind w:firstLine="567"/>
        <w:jc w:val="both"/>
        <w:rPr>
          <w:rFonts w:ascii="Times New Roman" w:hAnsi="Times New Roman"/>
          <w:b/>
          <w:bCs/>
          <w:sz w:val="24"/>
          <w:szCs w:val="24"/>
          <w:lang w:val="en-US"/>
        </w:rPr>
      </w:pPr>
      <w:r>
        <w:rPr>
          <w:rFonts w:ascii="Times New Roman" w:hAnsi="Times New Roman"/>
          <w:b/>
          <w:bCs/>
          <w:sz w:val="24"/>
          <w:szCs w:val="24"/>
          <w:lang w:val="en-US"/>
        </w:rPr>
        <w:br w:type="page"/>
      </w:r>
    </w:p>
    <w:p>
      <w:pPr>
        <w:spacing w:after="0" w:line="240" w:lineRule="auto"/>
        <w:jc w:val="center"/>
        <w:rPr>
          <w:rFonts w:ascii="Times New Roman" w:hAnsi="Times New Roman"/>
          <w:b/>
          <w:bCs/>
          <w:sz w:val="24"/>
          <w:szCs w:val="24"/>
        </w:rPr>
      </w:pPr>
      <w:r>
        <w:rPr>
          <w:rFonts w:ascii="Times New Roman" w:hAnsi="Times New Roman"/>
          <w:b/>
          <w:bCs/>
          <w:sz w:val="24"/>
          <w:szCs w:val="24"/>
        </w:rPr>
        <w:t>1. Опис навчальної дисципліни</w:t>
      </w:r>
    </w:p>
    <w:p>
      <w:pPr>
        <w:spacing w:after="0" w:line="240" w:lineRule="auto"/>
        <w:rPr>
          <w:rFonts w:ascii="Times New Roman" w:hAnsi="Times New Roman"/>
          <w:sz w:val="24"/>
          <w:szCs w:val="24"/>
          <w:lang w:val="uk-UA"/>
        </w:rPr>
      </w:pPr>
    </w:p>
    <w:tbl>
      <w:tblPr>
        <w:tblStyle w:val="10"/>
        <w:tblW w:w="95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6"/>
        <w:gridCol w:w="3262"/>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896" w:type="dxa"/>
            <w:vMerge w:val="restar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Найменування показників </w:t>
            </w:r>
          </w:p>
        </w:tc>
        <w:tc>
          <w:tcPr>
            <w:tcW w:w="3262" w:type="dxa"/>
            <w:vMerge w:val="restar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Галузь знань, спеціальність, освітній рівень</w:t>
            </w: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896" w:type="dxa"/>
            <w:vMerge w:val="continue"/>
            <w:vAlign w:val="center"/>
          </w:tcPr>
          <w:p>
            <w:pPr>
              <w:spacing w:after="0" w:line="240" w:lineRule="auto"/>
              <w:jc w:val="center"/>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896"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rPr>
              <w:t xml:space="preserve">Кількість кредитів  - </w:t>
            </w:r>
            <w:r>
              <w:rPr>
                <w:rFonts w:ascii="Times New Roman" w:hAnsi="Times New Roman"/>
                <w:sz w:val="24"/>
                <w:szCs w:val="24"/>
                <w:lang w:val="uk-UA"/>
              </w:rPr>
              <w:t>5</w:t>
            </w:r>
            <w:r>
              <w:rPr>
                <w:rFonts w:ascii="Times New Roman" w:hAnsi="Times New Roman"/>
                <w:sz w:val="24"/>
                <w:szCs w:val="24"/>
              </w:rPr>
              <w:t xml:space="preserve"> </w:t>
            </w:r>
          </w:p>
        </w:tc>
        <w:tc>
          <w:tcPr>
            <w:tcW w:w="3262"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Галузь знань</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07 Управління та адміністрування</w:t>
            </w:r>
          </w:p>
          <w:p>
            <w:pPr>
              <w:spacing w:after="0" w:line="240" w:lineRule="auto"/>
              <w:jc w:val="center"/>
              <w:rPr>
                <w:rFonts w:ascii="Times New Roman" w:hAnsi="Times New Roman"/>
                <w:sz w:val="24"/>
                <w:szCs w:val="24"/>
                <w:highlight w:val="red"/>
                <w:lang w:val="uk-UA"/>
              </w:rPr>
            </w:pPr>
            <w:r>
              <w:rPr>
                <w:rFonts w:ascii="Times New Roman" w:hAnsi="Times New Roman"/>
                <w:sz w:val="24"/>
                <w:szCs w:val="24"/>
                <w:lang w:val="uk-UA"/>
              </w:rPr>
              <w:t>05 Соціальні та поведінкові науки</w:t>
            </w:r>
          </w:p>
        </w:tc>
        <w:tc>
          <w:tcPr>
            <w:tcW w:w="3420" w:type="dxa"/>
            <w:vAlign w:val="center"/>
          </w:tcPr>
          <w:p>
            <w:pPr>
              <w:spacing w:after="0" w:line="240" w:lineRule="auto"/>
              <w:jc w:val="center"/>
              <w:rPr>
                <w:rFonts w:ascii="Times New Roman" w:hAnsi="Times New Roman"/>
                <w:i/>
                <w:sz w:val="24"/>
                <w:szCs w:val="24"/>
                <w:lang w:val="uk-UA"/>
              </w:rPr>
            </w:pPr>
            <w:r>
              <w:rPr>
                <w:rFonts w:ascii="Times New Roman" w:hAnsi="Times New Roman"/>
                <w:sz w:val="24"/>
                <w:szCs w:val="24"/>
                <w:lang w:val="uk-UA"/>
              </w:rPr>
              <w:t>Вибіркова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96" w:type="dxa"/>
            <w:vMerge w:val="restart"/>
            <w:vAlign w:val="center"/>
          </w:tcPr>
          <w:p>
            <w:pPr>
              <w:spacing w:after="0" w:line="240" w:lineRule="auto"/>
              <w:rPr>
                <w:rFonts w:ascii="Times New Roman" w:hAnsi="Times New Roman"/>
                <w:sz w:val="24"/>
                <w:szCs w:val="24"/>
                <w:lang w:val="uk-UA"/>
              </w:rPr>
            </w:pPr>
          </w:p>
          <w:p>
            <w:pPr>
              <w:spacing w:after="0" w:line="240" w:lineRule="auto"/>
              <w:rPr>
                <w:rFonts w:ascii="Times New Roman" w:hAnsi="Times New Roman"/>
                <w:sz w:val="24"/>
                <w:szCs w:val="24"/>
                <w:lang w:val="uk-UA"/>
              </w:rPr>
            </w:pPr>
            <w:r>
              <w:rPr>
                <w:rFonts w:ascii="Times New Roman" w:hAnsi="Times New Roman"/>
                <w:sz w:val="24"/>
                <w:szCs w:val="24"/>
                <w:lang w:val="uk-UA"/>
              </w:rPr>
              <w:t xml:space="preserve">Індивідуальне науково-дослідне завдання – </w:t>
            </w:r>
            <w:r>
              <w:rPr>
                <w:rFonts w:ascii="Times New Roman" w:hAnsi="Times New Roman"/>
                <w:bCs/>
                <w:sz w:val="24"/>
                <w:szCs w:val="24"/>
                <w:lang w:val="uk-UA"/>
              </w:rPr>
              <w:t>Розробка інвестиційного бізнес-плану</w:t>
            </w:r>
          </w:p>
        </w:tc>
        <w:tc>
          <w:tcPr>
            <w:tcW w:w="3262" w:type="dxa"/>
            <w:vMerge w:val="restar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Спеціальність: </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072 Фінанси, банківська справа та страхування </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073 Менеджмент</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051 Економіка</w:t>
            </w: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896" w:type="dxa"/>
            <w:vMerge w:val="continue"/>
            <w:vAlign w:val="center"/>
          </w:tcPr>
          <w:p>
            <w:pPr>
              <w:spacing w:after="0" w:line="240" w:lineRule="auto"/>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896" w:type="dxa"/>
            <w:vMerge w:val="continue"/>
            <w:vAlign w:val="center"/>
          </w:tcPr>
          <w:p>
            <w:pPr>
              <w:spacing w:after="0" w:line="240" w:lineRule="auto"/>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Семестр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896" w:type="dxa"/>
            <w:vMerge w:val="restart"/>
            <w:vAlign w:val="center"/>
          </w:tcPr>
          <w:p>
            <w:pPr>
              <w:spacing w:after="0" w:line="240" w:lineRule="auto"/>
              <w:rPr>
                <w:rFonts w:ascii="Times New Roman" w:hAnsi="Times New Roman"/>
                <w:sz w:val="24"/>
                <w:szCs w:val="24"/>
                <w:lang w:val="uk-UA"/>
              </w:rPr>
            </w:pPr>
            <w:r>
              <w:rPr>
                <w:rFonts w:ascii="Times New Roman" w:hAnsi="Times New Roman"/>
                <w:sz w:val="24"/>
                <w:szCs w:val="24"/>
                <w:lang w:val="uk-UA"/>
              </w:rPr>
              <w:t xml:space="preserve">Загальна кількість годин – 180 </w:t>
            </w: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96" w:type="dxa"/>
            <w:vMerge w:val="continue"/>
            <w:vAlign w:val="center"/>
          </w:tcPr>
          <w:p>
            <w:pPr>
              <w:spacing w:after="0" w:line="240" w:lineRule="auto"/>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restart"/>
            <w:vAlign w:val="center"/>
          </w:tcPr>
          <w:p>
            <w:pPr>
              <w:spacing w:after="0" w:line="240" w:lineRule="auto"/>
              <w:rPr>
                <w:rFonts w:ascii="Times New Roman" w:hAnsi="Times New Roman"/>
                <w:sz w:val="24"/>
                <w:szCs w:val="24"/>
                <w:lang w:val="uk-UA"/>
              </w:rPr>
            </w:pPr>
            <w:r>
              <w:rPr>
                <w:rFonts w:ascii="Times New Roman" w:hAnsi="Times New Roman"/>
                <w:sz w:val="24"/>
                <w:szCs w:val="24"/>
                <w:lang w:val="uk-UA"/>
              </w:rPr>
              <w:t>Тижневих годин для денної форми навчання:</w:t>
            </w:r>
          </w:p>
          <w:p>
            <w:pPr>
              <w:spacing w:after="0" w:line="240" w:lineRule="auto"/>
              <w:rPr>
                <w:rFonts w:ascii="Times New Roman" w:hAnsi="Times New Roman"/>
                <w:sz w:val="24"/>
                <w:szCs w:val="24"/>
                <w:lang w:val="uk-UA"/>
              </w:rPr>
            </w:pPr>
            <w:r>
              <w:rPr>
                <w:rFonts w:ascii="Times New Roman" w:hAnsi="Times New Roman"/>
                <w:sz w:val="24"/>
                <w:szCs w:val="24"/>
                <w:lang w:val="uk-UA"/>
              </w:rPr>
              <w:t>аудиторних – 4</w:t>
            </w:r>
          </w:p>
          <w:p>
            <w:pPr>
              <w:spacing w:after="0" w:line="240" w:lineRule="auto"/>
              <w:rPr>
                <w:rFonts w:ascii="Times New Roman" w:hAnsi="Times New Roman"/>
                <w:sz w:val="24"/>
                <w:szCs w:val="24"/>
                <w:lang w:val="uk-UA"/>
              </w:rPr>
            </w:pPr>
            <w:r>
              <w:rPr>
                <w:rFonts w:ascii="Times New Roman" w:hAnsi="Times New Roman"/>
                <w:sz w:val="24"/>
                <w:szCs w:val="24"/>
                <w:lang w:val="uk-UA"/>
              </w:rPr>
              <w:t>самостійної роботи студента – 4</w:t>
            </w:r>
          </w:p>
        </w:tc>
        <w:tc>
          <w:tcPr>
            <w:tcW w:w="3262" w:type="dxa"/>
            <w:vMerge w:val="restart"/>
            <w:vAlign w:val="center"/>
          </w:tcPr>
          <w:p>
            <w:pPr>
              <w:spacing w:after="0" w:line="240" w:lineRule="auto"/>
              <w:jc w:val="center"/>
              <w:rPr>
                <w:rFonts w:ascii="Times New Roman" w:hAnsi="Times New Roman"/>
                <w:sz w:val="24"/>
                <w:szCs w:val="24"/>
              </w:rPr>
            </w:pPr>
            <w:r>
              <w:rPr>
                <w:rFonts w:ascii="Times New Roman" w:hAnsi="Times New Roman"/>
                <w:sz w:val="24"/>
                <w:szCs w:val="24"/>
              </w:rPr>
              <w:t>Ступінь</w:t>
            </w:r>
          </w:p>
          <w:p>
            <w:pPr>
              <w:spacing w:after="0" w:line="240" w:lineRule="auto"/>
              <w:jc w:val="center"/>
              <w:rPr>
                <w:rFonts w:ascii="Times New Roman" w:hAnsi="Times New Roman"/>
                <w:sz w:val="24"/>
                <w:szCs w:val="24"/>
                <w:lang w:val="uk-UA"/>
              </w:rPr>
            </w:pPr>
            <w:r>
              <w:rPr>
                <w:rFonts w:ascii="Times New Roman" w:hAnsi="Times New Roman"/>
                <w:sz w:val="24"/>
                <w:szCs w:val="24"/>
              </w:rPr>
              <w:t>магістра</w:t>
            </w:r>
            <w:r>
              <w:rPr>
                <w:rFonts w:ascii="Times New Roman" w:hAnsi="Times New Roman"/>
                <w:sz w:val="24"/>
                <w:szCs w:val="24"/>
                <w:lang w:val="uk-UA"/>
              </w:rPr>
              <w:t xml:space="preserve"> </w:t>
            </w:r>
          </w:p>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vAlign w:val="center"/>
          </w:tcPr>
          <w:p>
            <w:pPr>
              <w:spacing w:after="0" w:line="240" w:lineRule="auto"/>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Практичні, семінарські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vAlign w:val="center"/>
          </w:tcPr>
          <w:p>
            <w:pPr>
              <w:spacing w:after="0" w:line="240" w:lineRule="auto"/>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Pr>
                <w:rFonts w:ascii="Times New Roman" w:hAnsi="Times New Roman"/>
                <w:sz w:val="24"/>
                <w:szCs w:val="24"/>
                <w:lang w:val="en-US"/>
              </w:rPr>
              <w:t>0</w:t>
            </w:r>
            <w:r>
              <w:rPr>
                <w:rFonts w:ascii="Times New Roman" w:hAnsi="Times New Roman"/>
                <w:sz w:val="24"/>
                <w:szCs w:val="24"/>
                <w:lang w:val="uk-UA"/>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spacing w:after="0" w:line="240" w:lineRule="auto"/>
              <w:jc w:val="center"/>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Лабораторні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spacing w:after="0" w:line="240" w:lineRule="auto"/>
              <w:jc w:val="center"/>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i/>
                <w:sz w:val="24"/>
                <w:szCs w:val="24"/>
                <w:lang w:val="uk-UA"/>
              </w:rPr>
            </w:pPr>
            <w:r>
              <w:rPr>
                <w:rFonts w:ascii="Times New Roman" w:hAnsi="Times New Roman"/>
                <w:sz w:val="24"/>
                <w:szCs w:val="24"/>
                <w:lang w:val="uk-UA"/>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spacing w:after="0" w:line="240" w:lineRule="auto"/>
              <w:jc w:val="center"/>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spacing w:after="0" w:line="240" w:lineRule="auto"/>
              <w:jc w:val="center"/>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Pr>
                <w:rFonts w:ascii="Times New Roman" w:hAnsi="Times New Roman"/>
                <w:sz w:val="24"/>
                <w:szCs w:val="24"/>
                <w:lang w:val="en-US"/>
              </w:rPr>
              <w:t>0</w:t>
            </w:r>
            <w:r>
              <w:rPr>
                <w:rFonts w:ascii="Times New Roman" w:hAnsi="Times New Roman"/>
                <w:sz w:val="24"/>
                <w:szCs w:val="24"/>
                <w:lang w:val="uk-UA"/>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896" w:type="dxa"/>
            <w:vMerge w:val="continue"/>
            <w:vAlign w:val="center"/>
          </w:tcPr>
          <w:p>
            <w:pPr>
              <w:spacing w:after="0" w:line="240" w:lineRule="auto"/>
              <w:jc w:val="center"/>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Індивідуальні завдання: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96" w:type="dxa"/>
            <w:vMerge w:val="continue"/>
            <w:vAlign w:val="center"/>
          </w:tcPr>
          <w:p>
            <w:pPr>
              <w:spacing w:after="0" w:line="240" w:lineRule="auto"/>
              <w:jc w:val="center"/>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spacing w:after="0" w:line="240" w:lineRule="auto"/>
              <w:jc w:val="center"/>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Align w:val="center"/>
          </w:tcPr>
          <w:p>
            <w:pPr>
              <w:spacing w:after="0" w:line="240" w:lineRule="auto"/>
              <w:jc w:val="center"/>
              <w:rPr>
                <w:rFonts w:ascii="Times New Roman" w:hAnsi="Times New Roman"/>
                <w:i/>
                <w:sz w:val="24"/>
                <w:szCs w:val="24"/>
                <w:lang w:val="uk-UA"/>
              </w:rPr>
            </w:pPr>
            <w:r>
              <w:rPr>
                <w:rFonts w:ascii="Times New Roman" w:hAnsi="Times New Roman"/>
                <w:sz w:val="24"/>
                <w:szCs w:val="24"/>
                <w:lang w:val="uk-UA"/>
              </w:rPr>
              <w:t xml:space="preserve">Вид контролю: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896" w:type="dxa"/>
            <w:vMerge w:val="continue"/>
            <w:vAlign w:val="center"/>
          </w:tcPr>
          <w:p>
            <w:pPr>
              <w:spacing w:after="0" w:line="240" w:lineRule="auto"/>
              <w:jc w:val="center"/>
              <w:rPr>
                <w:rFonts w:ascii="Times New Roman" w:hAnsi="Times New Roman"/>
                <w:sz w:val="24"/>
                <w:szCs w:val="24"/>
                <w:lang w:val="uk-UA"/>
              </w:rPr>
            </w:pPr>
          </w:p>
        </w:tc>
        <w:tc>
          <w:tcPr>
            <w:tcW w:w="3262" w:type="dxa"/>
            <w:vMerge w:val="continue"/>
            <w:vAlign w:val="center"/>
          </w:tcPr>
          <w:p>
            <w:pPr>
              <w:spacing w:after="0" w:line="240" w:lineRule="auto"/>
              <w:jc w:val="center"/>
              <w:rPr>
                <w:rFonts w:ascii="Times New Roman" w:hAnsi="Times New Roman"/>
                <w:sz w:val="24"/>
                <w:szCs w:val="24"/>
                <w:lang w:val="uk-UA"/>
              </w:rPr>
            </w:pPr>
          </w:p>
        </w:tc>
        <w:tc>
          <w:tcPr>
            <w:tcW w:w="3420" w:type="dxa"/>
            <w:vMerge w:val="restar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Align w:val="center"/>
          </w:tcPr>
          <w:p>
            <w:pPr>
              <w:spacing w:after="0" w:line="240" w:lineRule="auto"/>
              <w:jc w:val="center"/>
              <w:rPr>
                <w:rFonts w:ascii="Times New Roman" w:hAnsi="Times New Roman"/>
                <w:sz w:val="24"/>
                <w:szCs w:val="24"/>
                <w:lang w:val="uk-UA"/>
              </w:rPr>
            </w:pPr>
            <w:r>
              <w:fldChar w:fldCharType="begin"/>
            </w:r>
            <w:r>
              <w:instrText xml:space="preserve"> HYPERLINK "http://moodle.mdu.edu.ua/" </w:instrText>
            </w:r>
            <w:r>
              <w:fldChar w:fldCharType="separate"/>
            </w:r>
            <w:r>
              <w:rPr>
                <w:rStyle w:val="11"/>
                <w:sz w:val="24"/>
                <w:szCs w:val="24"/>
                <w:lang w:val="en-US"/>
              </w:rPr>
              <w:t>http</w:t>
            </w:r>
            <w:r>
              <w:rPr>
                <w:rStyle w:val="11"/>
                <w:sz w:val="24"/>
                <w:szCs w:val="24"/>
              </w:rPr>
              <w:t>://</w:t>
            </w:r>
            <w:r>
              <w:rPr>
                <w:rStyle w:val="11"/>
                <w:sz w:val="24"/>
                <w:szCs w:val="24"/>
                <w:lang w:val="en-US"/>
              </w:rPr>
              <w:t>moodle</w:t>
            </w:r>
            <w:r>
              <w:rPr>
                <w:rStyle w:val="11"/>
                <w:sz w:val="24"/>
                <w:szCs w:val="24"/>
              </w:rPr>
              <w:t>.</w:t>
            </w:r>
            <w:r>
              <w:rPr>
                <w:rStyle w:val="11"/>
                <w:sz w:val="24"/>
                <w:szCs w:val="24"/>
                <w:lang w:val="en-US"/>
              </w:rPr>
              <w:t>mdu</w:t>
            </w:r>
            <w:r>
              <w:rPr>
                <w:rStyle w:val="11"/>
                <w:sz w:val="24"/>
                <w:szCs w:val="24"/>
              </w:rPr>
              <w:t>.</w:t>
            </w:r>
            <w:r>
              <w:rPr>
                <w:rStyle w:val="11"/>
                <w:sz w:val="24"/>
                <w:szCs w:val="24"/>
                <w:lang w:val="en-US"/>
              </w:rPr>
              <w:t>edu</w:t>
            </w:r>
            <w:r>
              <w:rPr>
                <w:rStyle w:val="11"/>
                <w:sz w:val="24"/>
                <w:szCs w:val="24"/>
              </w:rPr>
              <w:t>.</w:t>
            </w:r>
            <w:r>
              <w:rPr>
                <w:rStyle w:val="11"/>
                <w:sz w:val="24"/>
                <w:szCs w:val="24"/>
                <w:lang w:val="en-US"/>
              </w:rPr>
              <w:t>ua</w:t>
            </w:r>
            <w:r>
              <w:rPr>
                <w:rStyle w:val="11"/>
                <w:sz w:val="24"/>
                <w:szCs w:val="24"/>
              </w:rPr>
              <w:t>/</w:t>
            </w:r>
            <w:r>
              <w:rPr>
                <w:rStyle w:val="11"/>
                <w:sz w:val="24"/>
                <w:szCs w:val="24"/>
              </w:rPr>
              <w:fldChar w:fldCharType="end"/>
            </w:r>
          </w:p>
        </w:tc>
        <w:tc>
          <w:tcPr>
            <w:tcW w:w="3262" w:type="dxa"/>
            <w:vAlign w:val="center"/>
          </w:tcPr>
          <w:p>
            <w:pPr>
              <w:spacing w:after="0" w:line="240" w:lineRule="auto"/>
              <w:jc w:val="center"/>
              <w:rPr>
                <w:rFonts w:ascii="Times New Roman" w:hAnsi="Times New Roman"/>
                <w:sz w:val="24"/>
                <w:szCs w:val="24"/>
                <w:lang w:val="uk-UA"/>
              </w:rPr>
            </w:pPr>
          </w:p>
        </w:tc>
        <w:tc>
          <w:tcPr>
            <w:tcW w:w="3420" w:type="dxa"/>
            <w:vMerge w:val="continue"/>
            <w:vAlign w:val="center"/>
          </w:tcPr>
          <w:p>
            <w:pPr>
              <w:spacing w:after="0" w:line="240" w:lineRule="auto"/>
              <w:jc w:val="center"/>
              <w:rPr>
                <w:rFonts w:ascii="Times New Roman" w:hAnsi="Times New Roman"/>
                <w:sz w:val="24"/>
                <w:szCs w:val="24"/>
                <w:lang w:val="uk-UA"/>
              </w:rPr>
            </w:pPr>
          </w:p>
        </w:tc>
      </w:tr>
    </w:tbl>
    <w:p>
      <w:pPr>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Мова навчання – українська.</w:t>
      </w:r>
    </w:p>
    <w:p>
      <w:pPr>
        <w:spacing w:after="0" w:line="240" w:lineRule="auto"/>
        <w:rPr>
          <w:rFonts w:ascii="Times New Roman" w:hAnsi="Times New Roman"/>
          <w:sz w:val="24"/>
          <w:szCs w:val="24"/>
          <w:lang w:val="uk-UA"/>
        </w:rPr>
      </w:pPr>
    </w:p>
    <w:p>
      <w:pPr>
        <w:spacing w:after="0" w:line="240" w:lineRule="auto"/>
        <w:ind w:left="1440" w:hanging="1440"/>
        <w:jc w:val="both"/>
        <w:rPr>
          <w:rFonts w:ascii="Times New Roman" w:hAnsi="Times New Roman"/>
          <w:sz w:val="24"/>
          <w:szCs w:val="24"/>
          <w:lang w:val="uk-UA"/>
        </w:rPr>
      </w:pPr>
      <w:r>
        <w:rPr>
          <w:rFonts w:ascii="Times New Roman" w:hAnsi="Times New Roman"/>
          <w:b/>
          <w:bCs/>
          <w:sz w:val="24"/>
          <w:szCs w:val="24"/>
          <w:lang w:val="uk-UA"/>
        </w:rPr>
        <w:t>Примітка</w:t>
      </w:r>
      <w:r>
        <w:rPr>
          <w:rFonts w:ascii="Times New Roman" w:hAnsi="Times New Roman"/>
          <w:sz w:val="24"/>
          <w:szCs w:val="24"/>
          <w:lang w:val="uk-UA"/>
        </w:rPr>
        <w:t>.</w:t>
      </w:r>
    </w:p>
    <w:p>
      <w:pPr>
        <w:spacing w:after="0" w:line="240" w:lineRule="auto"/>
        <w:ind w:firstLine="360"/>
        <w:jc w:val="both"/>
        <w:rPr>
          <w:rFonts w:ascii="Times New Roman" w:hAnsi="Times New Roman"/>
          <w:b/>
          <w:sz w:val="24"/>
          <w:szCs w:val="24"/>
          <w:lang w:val="uk-UA"/>
        </w:rPr>
      </w:pPr>
      <w:r>
        <w:rPr>
          <w:rFonts w:ascii="Times New Roman" w:hAnsi="Times New Roman"/>
          <w:sz w:val="24"/>
          <w:szCs w:val="24"/>
          <w:lang w:val="uk-UA"/>
        </w:rPr>
        <w:t>Співвідношення кількості годин аудиторних занять до самостійної та індивідуальної роботи становить: для денної форми навчання – 150 год.: 50 год. – аудиторні заняття, 100 год. – самостійна робота (33% / 67%).</w:t>
      </w:r>
    </w:p>
    <w:p>
      <w:pPr>
        <w:spacing w:after="0" w:line="240" w:lineRule="auto"/>
        <w:jc w:val="center"/>
        <w:rPr>
          <w:rFonts w:ascii="Times New Roman" w:hAnsi="Times New Roman"/>
          <w:sz w:val="24"/>
          <w:szCs w:val="24"/>
          <w:lang w:val="uk-UA"/>
        </w:rPr>
      </w:pPr>
      <w:r>
        <w:rPr>
          <w:rFonts w:ascii="Times New Roman" w:hAnsi="Times New Roman"/>
          <w:bCs/>
          <w:sz w:val="24"/>
          <w:szCs w:val="24"/>
          <w:lang w:val="uk-UA" w:eastAsia="ru-RU"/>
        </w:rPr>
        <w:br w:type="page"/>
      </w:r>
    </w:p>
    <w:p>
      <w:pPr>
        <w:tabs>
          <w:tab w:val="left" w:pos="3663"/>
        </w:tabs>
        <w:spacing w:after="0" w:line="240" w:lineRule="auto"/>
        <w:jc w:val="center"/>
        <w:rPr>
          <w:rFonts w:ascii="Times New Roman" w:hAnsi="Times New Roman"/>
          <w:b/>
          <w:sz w:val="24"/>
          <w:szCs w:val="24"/>
        </w:rPr>
      </w:pPr>
      <w:r>
        <w:rPr>
          <w:rFonts w:ascii="Times New Roman" w:hAnsi="Times New Roman"/>
          <w:b/>
          <w:sz w:val="24"/>
          <w:szCs w:val="24"/>
        </w:rPr>
        <w:t>2. Мета,   завдання навчальної дисципліни та очікувані результати</w:t>
      </w:r>
    </w:p>
    <w:p>
      <w:pPr>
        <w:tabs>
          <w:tab w:val="left" w:pos="284"/>
          <w:tab w:val="left" w:pos="567"/>
        </w:tabs>
        <w:spacing w:after="0" w:line="240" w:lineRule="auto"/>
        <w:ind w:firstLine="539"/>
        <w:jc w:val="both"/>
        <w:rPr>
          <w:rFonts w:ascii="Times New Roman" w:hAnsi="Times New Roman"/>
          <w:sz w:val="24"/>
          <w:szCs w:val="24"/>
          <w:lang w:val="uk-UA"/>
        </w:rPr>
      </w:pPr>
      <w:r>
        <w:rPr>
          <w:rFonts w:ascii="Times New Roman" w:hAnsi="Times New Roman"/>
          <w:color w:val="000000"/>
          <w:sz w:val="24"/>
          <w:szCs w:val="24"/>
          <w:lang w:val="uk-UA"/>
        </w:rPr>
        <w:t xml:space="preserve">  </w:t>
      </w:r>
      <w:r>
        <w:rPr>
          <w:rStyle w:val="13"/>
          <w:rFonts w:ascii="Times New Roman" w:hAnsi="Times New Roman"/>
          <w:b w:val="0"/>
          <w:i/>
          <w:sz w:val="24"/>
          <w:szCs w:val="24"/>
          <w:lang w:val="uk-UA"/>
        </w:rPr>
        <w:t>Мета курсу:</w:t>
      </w:r>
      <w:r>
        <w:rPr>
          <w:rStyle w:val="13"/>
          <w:rFonts w:ascii="Times New Roman" w:hAnsi="Times New Roman"/>
          <w:sz w:val="24"/>
          <w:szCs w:val="24"/>
          <w:lang w:val="uk-UA"/>
        </w:rPr>
        <w:t xml:space="preserve"> </w:t>
      </w:r>
      <w:r>
        <w:rPr>
          <w:rFonts w:ascii="Times New Roman" w:hAnsi="Times New Roman"/>
          <w:sz w:val="24"/>
          <w:szCs w:val="24"/>
          <w:lang w:val="uk-UA"/>
        </w:rPr>
        <w:t>формування у студентів теоретичних і практичних навичок щодо діяльності у сфері управління міжнародними інвестиційними проектами, проектного аналізу, розробки проектів та складання бізнес-планів на основі загальноприйнятих в світовій практиці методичних та практичних підходів.</w:t>
      </w:r>
    </w:p>
    <w:p>
      <w:pPr>
        <w:tabs>
          <w:tab w:val="left" w:pos="284"/>
          <w:tab w:val="left" w:pos="567"/>
        </w:tabs>
        <w:spacing w:after="0" w:line="240" w:lineRule="auto"/>
        <w:ind w:firstLine="539"/>
        <w:jc w:val="both"/>
        <w:rPr>
          <w:rStyle w:val="13"/>
          <w:rFonts w:ascii="Times New Roman" w:hAnsi="Times New Roman"/>
          <w:b w:val="0"/>
          <w:sz w:val="24"/>
          <w:szCs w:val="24"/>
          <w:lang w:val="uk-UA"/>
        </w:rPr>
      </w:pPr>
      <w:r>
        <w:rPr>
          <w:rStyle w:val="13"/>
          <w:rFonts w:ascii="Times New Roman" w:hAnsi="Times New Roman"/>
          <w:b w:val="0"/>
          <w:sz w:val="24"/>
          <w:szCs w:val="24"/>
          <w:lang w:val="uk-UA"/>
        </w:rPr>
        <w:t xml:space="preserve">  </w:t>
      </w:r>
      <w:r>
        <w:rPr>
          <w:rStyle w:val="13"/>
          <w:rFonts w:ascii="Times New Roman" w:hAnsi="Times New Roman"/>
          <w:b w:val="0"/>
          <w:i/>
          <w:sz w:val="24"/>
          <w:szCs w:val="24"/>
          <w:lang w:val="uk-UA"/>
        </w:rPr>
        <w:t>Завдання курсу:</w:t>
      </w:r>
      <w:r>
        <w:rPr>
          <w:rStyle w:val="13"/>
          <w:rFonts w:ascii="Times New Roman" w:hAnsi="Times New Roman"/>
          <w:b w:val="0"/>
          <w:sz w:val="24"/>
          <w:szCs w:val="24"/>
          <w:lang w:val="uk-UA"/>
        </w:rPr>
        <w:t xml:space="preserve"> </w:t>
      </w:r>
    </w:p>
    <w:p>
      <w:pPr>
        <w:tabs>
          <w:tab w:val="left" w:pos="284"/>
          <w:tab w:val="left" w:pos="567"/>
        </w:tabs>
        <w:spacing w:after="0" w:line="240" w:lineRule="auto"/>
        <w:ind w:firstLine="539"/>
        <w:jc w:val="both"/>
        <w:rPr>
          <w:rFonts w:ascii="Times New Roman" w:hAnsi="Times New Roman"/>
          <w:sz w:val="24"/>
          <w:szCs w:val="24"/>
          <w:lang w:val="uk-UA"/>
        </w:rPr>
      </w:pPr>
      <w:r>
        <w:rPr>
          <w:rStyle w:val="13"/>
          <w:rFonts w:ascii="Times New Roman" w:hAnsi="Times New Roman"/>
          <w:sz w:val="24"/>
          <w:szCs w:val="24"/>
          <w:lang w:val="uk-UA"/>
        </w:rPr>
        <w:t xml:space="preserve">- </w:t>
      </w:r>
      <w:r>
        <w:rPr>
          <w:rFonts w:ascii="Times New Roman" w:hAnsi="Times New Roman"/>
          <w:sz w:val="24"/>
          <w:szCs w:val="24"/>
          <w:lang w:val="uk-UA"/>
        </w:rPr>
        <w:t>розумінні сутності міжнародного інвестиційного проектування як складової інвестиційного менеджменту підприємств;</w:t>
      </w:r>
    </w:p>
    <w:p>
      <w:pPr>
        <w:tabs>
          <w:tab w:val="left" w:pos="284"/>
          <w:tab w:val="left" w:pos="567"/>
        </w:tabs>
        <w:spacing w:after="0" w:line="240" w:lineRule="auto"/>
        <w:ind w:firstLine="539"/>
        <w:jc w:val="both"/>
        <w:rPr>
          <w:rFonts w:ascii="Times New Roman" w:hAnsi="Times New Roman"/>
          <w:sz w:val="24"/>
          <w:szCs w:val="24"/>
        </w:rPr>
      </w:pPr>
      <w:r>
        <w:rPr>
          <w:rFonts w:ascii="Times New Roman" w:hAnsi="Times New Roman"/>
          <w:sz w:val="24"/>
          <w:szCs w:val="24"/>
        </w:rPr>
        <w:t>- вмінні системного поєднання основних положень стратегічного розвитку підприємств, маркетингового аналізу, фінансового аналізу та планування, формування бізнес-плану діяльності;</w:t>
      </w:r>
    </w:p>
    <w:p>
      <w:pPr>
        <w:tabs>
          <w:tab w:val="left" w:pos="284"/>
          <w:tab w:val="left" w:pos="567"/>
        </w:tabs>
        <w:spacing w:after="0" w:line="240" w:lineRule="auto"/>
        <w:ind w:firstLine="539"/>
        <w:jc w:val="both"/>
        <w:rPr>
          <w:rFonts w:ascii="Times New Roman" w:hAnsi="Times New Roman"/>
          <w:sz w:val="24"/>
          <w:szCs w:val="24"/>
        </w:rPr>
      </w:pPr>
      <w:r>
        <w:rPr>
          <w:rFonts w:ascii="Times New Roman" w:hAnsi="Times New Roman"/>
          <w:sz w:val="24"/>
          <w:szCs w:val="24"/>
        </w:rPr>
        <w:t>- набутті практичних навичок розробки інвестиційних проектів;</w:t>
      </w:r>
    </w:p>
    <w:p>
      <w:pPr>
        <w:tabs>
          <w:tab w:val="left" w:pos="284"/>
          <w:tab w:val="left" w:pos="567"/>
        </w:tabs>
        <w:spacing w:after="0" w:line="240" w:lineRule="auto"/>
        <w:ind w:firstLine="539"/>
        <w:jc w:val="both"/>
        <w:rPr>
          <w:rFonts w:ascii="Times New Roman" w:hAnsi="Times New Roman"/>
          <w:sz w:val="24"/>
          <w:szCs w:val="24"/>
        </w:rPr>
      </w:pPr>
      <w:r>
        <w:rPr>
          <w:rFonts w:ascii="Times New Roman" w:hAnsi="Times New Roman"/>
          <w:sz w:val="24"/>
          <w:szCs w:val="24"/>
        </w:rPr>
        <w:t>- розумінні сутності управління реалізацією міжнародного інвестиційного проекту.</w:t>
      </w:r>
    </w:p>
    <w:p>
      <w:pPr>
        <w:spacing w:after="0" w:line="240" w:lineRule="auto"/>
        <w:ind w:firstLine="539"/>
        <w:jc w:val="both"/>
        <w:rPr>
          <w:rFonts w:ascii="Times New Roman" w:hAnsi="Times New Roman"/>
          <w:b/>
          <w:sz w:val="24"/>
          <w:szCs w:val="24"/>
        </w:rPr>
      </w:pPr>
      <w:r>
        <w:rPr>
          <w:rFonts w:ascii="Times New Roman" w:hAnsi="Times New Roman"/>
          <w:b/>
          <w:sz w:val="24"/>
          <w:szCs w:val="24"/>
        </w:rPr>
        <w:t>Передумови для вивчення дисципліни:</w:t>
      </w:r>
    </w:p>
    <w:p>
      <w:pPr>
        <w:spacing w:after="0" w:line="240" w:lineRule="auto"/>
        <w:ind w:firstLine="539"/>
        <w:jc w:val="both"/>
        <w:rPr>
          <w:rFonts w:ascii="Times New Roman" w:hAnsi="Times New Roman"/>
          <w:sz w:val="24"/>
          <w:szCs w:val="24"/>
        </w:rPr>
      </w:pPr>
      <w:r>
        <w:rPr>
          <w:rFonts w:ascii="Times New Roman" w:hAnsi="Times New Roman"/>
          <w:sz w:val="24"/>
          <w:szCs w:val="24"/>
        </w:rPr>
        <w:t>Історія економіки та економічної думки, політекономія, мікро- та макроекономіка, маркетинг, менеджмент.</w:t>
      </w:r>
    </w:p>
    <w:p>
      <w:pPr>
        <w:spacing w:after="0" w:line="240" w:lineRule="auto"/>
        <w:ind w:firstLine="539"/>
        <w:jc w:val="both"/>
        <w:rPr>
          <w:rFonts w:ascii="Times New Roman" w:hAnsi="Times New Roman"/>
          <w:sz w:val="24"/>
          <w:szCs w:val="24"/>
        </w:rPr>
      </w:pPr>
      <w:r>
        <w:rPr>
          <w:rFonts w:ascii="Times New Roman" w:hAnsi="Times New Roman"/>
          <w:sz w:val="24"/>
          <w:szCs w:val="24"/>
        </w:rPr>
        <w:t xml:space="preserve">Навчальна дисципліна складається з </w:t>
      </w:r>
      <w:r>
        <w:rPr>
          <w:rFonts w:ascii="Times New Roman" w:hAnsi="Times New Roman"/>
          <w:sz w:val="24"/>
          <w:szCs w:val="24"/>
          <w:lang w:val="uk-UA"/>
        </w:rPr>
        <w:t>6</w:t>
      </w:r>
      <w:r>
        <w:rPr>
          <w:rFonts w:ascii="Times New Roman" w:hAnsi="Times New Roman"/>
          <w:sz w:val="24"/>
          <w:szCs w:val="24"/>
        </w:rPr>
        <w:t>-ти кредитів.</w:t>
      </w:r>
    </w:p>
    <w:p>
      <w:pPr>
        <w:spacing w:after="0" w:line="240" w:lineRule="auto"/>
        <w:ind w:firstLine="539"/>
        <w:contextualSpacing/>
        <w:jc w:val="both"/>
        <w:rPr>
          <w:rFonts w:ascii="Times New Roman" w:hAnsi="Times New Roman"/>
          <w:b/>
          <w:bCs/>
          <w:sz w:val="24"/>
          <w:szCs w:val="24"/>
        </w:rPr>
      </w:pPr>
      <w:r>
        <w:rPr>
          <w:rFonts w:ascii="Times New Roman" w:hAnsi="Times New Roman"/>
          <w:b/>
          <w:bCs/>
          <w:sz w:val="24"/>
          <w:szCs w:val="24"/>
        </w:rPr>
        <w:t>Програмні результати навчання:</w:t>
      </w:r>
      <w:r>
        <w:rPr>
          <w:rFonts w:ascii="Times New Roman" w:hAnsi="Times New Roman"/>
          <w:sz w:val="24"/>
          <w:szCs w:val="24"/>
        </w:rPr>
        <w:t xml:space="preserve"> </w:t>
      </w:r>
    </w:p>
    <w:p>
      <w:pPr>
        <w:spacing w:after="0" w:line="240" w:lineRule="auto"/>
        <w:ind w:firstLine="539"/>
        <w:jc w:val="both"/>
        <w:rPr>
          <w:rFonts w:ascii="Times New Roman" w:hAnsi="Times New Roman"/>
          <w:b/>
          <w:sz w:val="24"/>
          <w:szCs w:val="24"/>
        </w:rPr>
      </w:pPr>
      <w:r>
        <w:rPr>
          <w:rFonts w:ascii="Times New Roman" w:hAnsi="Times New Roman"/>
          <w:b/>
          <w:sz w:val="24"/>
          <w:szCs w:val="24"/>
        </w:rPr>
        <w:t xml:space="preserve">072 </w:t>
      </w:r>
      <w:r>
        <w:rPr>
          <w:rFonts w:ascii="Times New Roman" w:hAnsi="Times New Roman"/>
          <w:b/>
          <w:sz w:val="24"/>
          <w:szCs w:val="24"/>
          <w:lang w:val="uk-UA"/>
        </w:rPr>
        <w:t>Фінанси, банківська справа та страхування</w:t>
      </w:r>
    </w:p>
    <w:p>
      <w:pPr>
        <w:spacing w:after="0" w:line="240" w:lineRule="auto"/>
        <w:ind w:firstLine="567"/>
        <w:jc w:val="both"/>
        <w:rPr>
          <w:rFonts w:ascii="Times New Roman" w:hAnsi="Times New Roman"/>
          <w:sz w:val="24"/>
          <w:szCs w:val="24"/>
        </w:rPr>
      </w:pPr>
      <w:r>
        <w:rPr>
          <w:rFonts w:ascii="Times New Roman" w:hAnsi="Times New Roman"/>
          <w:sz w:val="24"/>
          <w:szCs w:val="24"/>
        </w:rPr>
        <w:t>ПРН 2. Проводити дослідження, генерувати нові ідеї, здійснювати інноваційну діяльність.</w:t>
      </w:r>
    </w:p>
    <w:p>
      <w:pPr>
        <w:spacing w:after="0" w:line="240" w:lineRule="auto"/>
        <w:ind w:firstLine="567"/>
        <w:jc w:val="both"/>
        <w:rPr>
          <w:rFonts w:ascii="Times New Roman" w:hAnsi="Times New Roman"/>
          <w:sz w:val="24"/>
          <w:szCs w:val="24"/>
        </w:rPr>
      </w:pPr>
      <w:r>
        <w:rPr>
          <w:rFonts w:ascii="Times New Roman" w:hAnsi="Times New Roman"/>
          <w:sz w:val="24"/>
          <w:szCs w:val="24"/>
        </w:rPr>
        <w:t>ПРН 9. Демонструвати навички самостійної роботи, гнучкого мислення, відкритості до нових знань, оцінювати результати автономної роботи і нести відповідальність за особистий професійний розвиток.</w:t>
      </w:r>
    </w:p>
    <w:p>
      <w:pPr>
        <w:spacing w:after="0" w:line="240" w:lineRule="auto"/>
        <w:ind w:firstLine="567"/>
        <w:jc w:val="both"/>
        <w:rPr>
          <w:rFonts w:ascii="Times New Roman" w:hAnsi="Times New Roman"/>
          <w:sz w:val="24"/>
          <w:szCs w:val="24"/>
        </w:rPr>
      </w:pPr>
      <w:r>
        <w:rPr>
          <w:rFonts w:ascii="Times New Roman" w:hAnsi="Times New Roman"/>
          <w:sz w:val="24"/>
          <w:szCs w:val="24"/>
        </w:rPr>
        <w:t>ПРН 13.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spacing w:after="0" w:line="240" w:lineRule="auto"/>
        <w:ind w:firstLine="567"/>
        <w:jc w:val="both"/>
        <w:rPr>
          <w:rFonts w:ascii="Times New Roman" w:hAnsi="Times New Roman"/>
          <w:sz w:val="24"/>
          <w:szCs w:val="24"/>
        </w:rPr>
      </w:pPr>
      <w:r>
        <w:rPr>
          <w:rFonts w:ascii="Times New Roman" w:hAnsi="Times New Roman"/>
          <w:sz w:val="24"/>
          <w:szCs w:val="24"/>
        </w:rPr>
        <w:t>ПРН 10. Обирати методи адаптації та напрями використання міжнародних стандартів та нормативів в професійній діяльності.</w:t>
      </w:r>
    </w:p>
    <w:p>
      <w:pPr>
        <w:spacing w:after="0" w:line="240" w:lineRule="auto"/>
        <w:ind w:firstLine="567"/>
        <w:jc w:val="both"/>
        <w:rPr>
          <w:rFonts w:ascii="Times New Roman" w:hAnsi="Times New Roman"/>
          <w:sz w:val="24"/>
          <w:lang w:val="uk-UA"/>
        </w:rPr>
      </w:pPr>
      <w:r>
        <w:rPr>
          <w:rFonts w:ascii="Times New Roman" w:hAnsi="Times New Roman"/>
          <w:sz w:val="24"/>
        </w:rPr>
        <w:t>ПРН 11. Розробляти проекти у сфері фінансів, банківської справи та страхування та управляти ними.</w:t>
      </w:r>
    </w:p>
    <w:p>
      <w:pPr>
        <w:spacing w:after="0" w:line="240" w:lineRule="auto"/>
        <w:ind w:firstLine="567"/>
        <w:jc w:val="both"/>
        <w:rPr>
          <w:rFonts w:ascii="Times New Roman" w:hAnsi="Times New Roman"/>
          <w:b/>
          <w:sz w:val="24"/>
          <w:szCs w:val="24"/>
        </w:rPr>
      </w:pPr>
      <w:r>
        <w:rPr>
          <w:rFonts w:ascii="Times New Roman" w:hAnsi="Times New Roman"/>
          <w:b/>
          <w:sz w:val="24"/>
          <w:szCs w:val="24"/>
        </w:rPr>
        <w:t>073 Менеджмент</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ПРН 2. Ідентифікувати проблеми в організації та обґрунтовувати методи їх вирішення;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ПРН 3. Проектувати ефективні системи управління організаціями; </w:t>
      </w:r>
    </w:p>
    <w:p>
      <w:pPr>
        <w:spacing w:after="0" w:line="240" w:lineRule="auto"/>
        <w:ind w:firstLine="539"/>
        <w:jc w:val="both"/>
        <w:rPr>
          <w:rFonts w:ascii="Times New Roman" w:hAnsi="Times New Roman"/>
          <w:sz w:val="24"/>
          <w:szCs w:val="24"/>
        </w:rPr>
      </w:pPr>
      <w:r>
        <w:rPr>
          <w:rFonts w:ascii="Times New Roman" w:hAnsi="Times New Roman"/>
          <w:sz w:val="24"/>
          <w:szCs w:val="24"/>
        </w:rPr>
        <w:t xml:space="preserve">ПРН 4. Обґрунтовувати та управляти проектами, генерувати підприємницькі ідеї; </w:t>
      </w:r>
    </w:p>
    <w:p>
      <w:pPr>
        <w:spacing w:after="0" w:line="240" w:lineRule="auto"/>
        <w:ind w:firstLine="539"/>
        <w:jc w:val="both"/>
        <w:rPr>
          <w:rFonts w:ascii="Times New Roman" w:hAnsi="Times New Roman"/>
          <w:sz w:val="24"/>
          <w:szCs w:val="24"/>
        </w:rPr>
      </w:pPr>
      <w:r>
        <w:rPr>
          <w:rFonts w:ascii="Times New Roman" w:hAnsi="Times New Roman"/>
          <w:sz w:val="24"/>
          <w:szCs w:val="24"/>
        </w:rPr>
        <w:t xml:space="preserve">ПРН 5. Планувати діяльність організації в стратегічному та тактичному розрізах; </w:t>
      </w:r>
    </w:p>
    <w:p>
      <w:pPr>
        <w:spacing w:after="0" w:line="240" w:lineRule="auto"/>
        <w:ind w:firstLine="539"/>
        <w:jc w:val="both"/>
        <w:rPr>
          <w:rFonts w:ascii="Times New Roman" w:hAnsi="Times New Roman"/>
          <w:sz w:val="24"/>
          <w:szCs w:val="24"/>
        </w:rPr>
      </w:pPr>
      <w:r>
        <w:rPr>
          <w:rFonts w:ascii="Times New Roman" w:hAnsi="Times New Roman"/>
          <w:sz w:val="24"/>
          <w:szCs w:val="24"/>
        </w:rPr>
        <w:t xml:space="preserve">ПРН 6. 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 </w:t>
      </w:r>
    </w:p>
    <w:p>
      <w:pPr>
        <w:spacing w:after="0" w:line="240" w:lineRule="auto"/>
        <w:ind w:firstLine="539"/>
        <w:jc w:val="both"/>
        <w:rPr>
          <w:rFonts w:ascii="Times New Roman" w:hAnsi="Times New Roman"/>
          <w:sz w:val="24"/>
          <w:szCs w:val="24"/>
        </w:rPr>
      </w:pPr>
      <w:r>
        <w:rPr>
          <w:rFonts w:ascii="Times New Roman" w:hAnsi="Times New Roman"/>
          <w:sz w:val="24"/>
          <w:szCs w:val="24"/>
        </w:rPr>
        <w:t xml:space="preserve">ПРН 7. Організовувати та здійснювати ефективні комунікації всередині колективу, з представниками різних професійних груп та в міжнародному контексті; </w:t>
      </w:r>
    </w:p>
    <w:p>
      <w:pPr>
        <w:spacing w:after="0" w:line="240" w:lineRule="auto"/>
        <w:ind w:firstLine="539"/>
        <w:jc w:val="both"/>
        <w:rPr>
          <w:rFonts w:ascii="Times New Roman" w:hAnsi="Times New Roman"/>
          <w:b/>
          <w:sz w:val="24"/>
          <w:szCs w:val="24"/>
        </w:rPr>
      </w:pPr>
      <w:r>
        <w:rPr>
          <w:rFonts w:ascii="Times New Roman" w:hAnsi="Times New Roman"/>
          <w:b/>
          <w:sz w:val="24"/>
          <w:szCs w:val="24"/>
        </w:rPr>
        <w:t>051 Економіка</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ПРН 1.Формулювати, аналізувати та синтезувати рішення науково-практичних проблем.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ПРН 2.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ПРН 4. Розробляти соціально-економічні проєкти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ПРН 7.Обирати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ПРН 8. Збирати, обробляти та аналізувати статистичні дані, науково-аналітичні матеріали, необхідні для вирішення комплексних економічних завдань.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ПРН 9.Приймати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ПРН 10. 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ПРН 11. Визначати та критично оцінювати стан та тенденції соціально-економічного розвитку, формувати та аналізувати моделі економічних систем та процесів.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ПРН 12. Обґрунтовувати управлінські рішення щодо ефективного розвитку суб’єктів господарювання, враховуючи цілі, ресурси, обмеження та ризики.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ПРН 13. Оцінювати можливі ризики, соціально-економічні наслідки управлінських рішень. </w:t>
      </w:r>
    </w:p>
    <w:p>
      <w:pPr>
        <w:spacing w:after="0" w:line="240" w:lineRule="auto"/>
        <w:ind w:firstLine="539"/>
        <w:jc w:val="both"/>
        <w:rPr>
          <w:rFonts w:ascii="Times New Roman" w:hAnsi="Times New Roman"/>
          <w:sz w:val="24"/>
          <w:szCs w:val="24"/>
          <w:lang w:val="uk-UA" w:eastAsia="ru-RU"/>
        </w:rPr>
      </w:pPr>
      <w:r>
        <w:rPr>
          <w:rFonts w:ascii="Times New Roman" w:hAnsi="Times New Roman"/>
          <w:sz w:val="24"/>
          <w:szCs w:val="24"/>
          <w:lang w:val="uk-UA" w:eastAsia="ru-RU"/>
        </w:rPr>
        <w:t>1.Згідно з вимогами освітньо-професійної програми студент оволодіває такими компетентностями:</w:t>
      </w:r>
    </w:p>
    <w:p>
      <w:pPr>
        <w:tabs>
          <w:tab w:val="left" w:pos="1134"/>
        </w:tabs>
        <w:spacing w:after="0" w:line="240" w:lineRule="auto"/>
        <w:ind w:firstLine="539"/>
        <w:jc w:val="both"/>
        <w:rPr>
          <w:rFonts w:ascii="Times New Roman" w:hAnsi="Times New Roman"/>
          <w:b/>
          <w:bCs/>
          <w:sz w:val="24"/>
          <w:szCs w:val="24"/>
        </w:rPr>
      </w:pPr>
      <w:r>
        <w:rPr>
          <w:rFonts w:ascii="Times New Roman" w:hAnsi="Times New Roman"/>
          <w:b/>
          <w:bCs/>
          <w:sz w:val="24"/>
          <w:szCs w:val="24"/>
        </w:rPr>
        <w:t xml:space="preserve">І. Загальнопредметні: </w:t>
      </w:r>
    </w:p>
    <w:p>
      <w:pPr>
        <w:spacing w:after="0" w:line="240" w:lineRule="auto"/>
        <w:ind w:firstLine="539"/>
        <w:jc w:val="both"/>
        <w:rPr>
          <w:rFonts w:ascii="Times New Roman" w:hAnsi="Times New Roman"/>
          <w:b/>
          <w:sz w:val="24"/>
          <w:szCs w:val="24"/>
        </w:rPr>
      </w:pPr>
      <w:r>
        <w:rPr>
          <w:rFonts w:ascii="Times New Roman" w:hAnsi="Times New Roman"/>
          <w:b/>
          <w:sz w:val="24"/>
          <w:szCs w:val="24"/>
        </w:rPr>
        <w:t xml:space="preserve">072 </w:t>
      </w:r>
      <w:r>
        <w:rPr>
          <w:rFonts w:ascii="Times New Roman" w:hAnsi="Times New Roman"/>
          <w:b/>
          <w:sz w:val="24"/>
          <w:szCs w:val="24"/>
          <w:lang w:val="uk-UA"/>
        </w:rPr>
        <w:t>Фінанси, банківська справа та страхування</w:t>
      </w:r>
    </w:p>
    <w:p>
      <w:pPr>
        <w:spacing w:after="0" w:line="240" w:lineRule="auto"/>
        <w:ind w:firstLine="567"/>
        <w:rPr>
          <w:rFonts w:ascii="Times New Roman" w:hAnsi="Times New Roman"/>
          <w:sz w:val="24"/>
        </w:rPr>
      </w:pPr>
      <w:r>
        <w:rPr>
          <w:rFonts w:ascii="Times New Roman" w:hAnsi="Times New Roman"/>
          <w:sz w:val="24"/>
        </w:rPr>
        <w:t xml:space="preserve">ЗК4. Здатність вести переговори та розв’язувати конфлікти. </w:t>
      </w:r>
    </w:p>
    <w:p>
      <w:pPr>
        <w:spacing w:after="0" w:line="240" w:lineRule="auto"/>
        <w:ind w:firstLine="567"/>
        <w:rPr>
          <w:rFonts w:ascii="Times New Roman" w:hAnsi="Times New Roman"/>
          <w:sz w:val="24"/>
          <w:lang w:val="uk-UA"/>
        </w:rPr>
      </w:pPr>
      <w:r>
        <w:rPr>
          <w:rFonts w:ascii="Times New Roman" w:hAnsi="Times New Roman"/>
          <w:sz w:val="24"/>
        </w:rPr>
        <w:t>ЗК7. Здатність працювати у міжнародному просторі.</w:t>
      </w:r>
    </w:p>
    <w:p>
      <w:pPr>
        <w:spacing w:after="0" w:line="240" w:lineRule="auto"/>
        <w:ind w:firstLine="539"/>
        <w:jc w:val="both"/>
        <w:rPr>
          <w:rFonts w:ascii="Times New Roman" w:hAnsi="Times New Roman"/>
          <w:b/>
          <w:sz w:val="24"/>
          <w:szCs w:val="24"/>
          <w:lang w:val="uk-UA"/>
        </w:rPr>
      </w:pPr>
      <w:r>
        <w:rPr>
          <w:rFonts w:ascii="Times New Roman" w:hAnsi="Times New Roman"/>
          <w:sz w:val="24"/>
          <w:szCs w:val="24"/>
          <w:lang w:val="uk-UA"/>
        </w:rPr>
        <w:t>073</w:t>
      </w:r>
      <w:r>
        <w:rPr>
          <w:rFonts w:ascii="Times New Roman" w:hAnsi="Times New Roman"/>
          <w:b/>
          <w:sz w:val="24"/>
          <w:szCs w:val="24"/>
          <w:lang w:val="uk-UA"/>
        </w:rPr>
        <w:t xml:space="preserve"> Менеджмент</w:t>
      </w:r>
    </w:p>
    <w:p>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ЗК2. Здатність до спілкуватися з представниками інших професійних груп різного рівня (з експертами з інших галузей знань/видів економічної діяльності); </w:t>
      </w:r>
    </w:p>
    <w:p>
      <w:pPr>
        <w:spacing w:after="0" w:line="240" w:lineRule="auto"/>
        <w:ind w:firstLine="539"/>
        <w:jc w:val="both"/>
        <w:rPr>
          <w:rFonts w:ascii="Times New Roman" w:hAnsi="Times New Roman"/>
          <w:sz w:val="24"/>
          <w:szCs w:val="24"/>
        </w:rPr>
      </w:pPr>
      <w:r>
        <w:rPr>
          <w:rFonts w:ascii="Times New Roman" w:hAnsi="Times New Roman"/>
          <w:sz w:val="24"/>
          <w:szCs w:val="24"/>
        </w:rPr>
        <w:t xml:space="preserve">ЗК4. Здатність мотивувати людей та рухатися до спільної мети; ЗК5. Здатність діяти на основі етичних міркувань (мотивів); </w:t>
      </w:r>
    </w:p>
    <w:p>
      <w:pPr>
        <w:spacing w:after="0" w:line="240" w:lineRule="auto"/>
        <w:ind w:firstLine="539"/>
        <w:jc w:val="both"/>
        <w:rPr>
          <w:rFonts w:ascii="Times New Roman" w:hAnsi="Times New Roman"/>
          <w:sz w:val="24"/>
          <w:szCs w:val="24"/>
        </w:rPr>
      </w:pPr>
      <w:r>
        <w:rPr>
          <w:rFonts w:ascii="Times New Roman" w:hAnsi="Times New Roman"/>
          <w:sz w:val="24"/>
          <w:szCs w:val="24"/>
        </w:rPr>
        <w:t>ЗК6. Здатність генерувати нові ідеї (креативність);</w:t>
      </w:r>
    </w:p>
    <w:p>
      <w:pPr>
        <w:spacing w:after="0" w:line="240" w:lineRule="auto"/>
        <w:ind w:firstLine="539"/>
        <w:jc w:val="both"/>
        <w:rPr>
          <w:rFonts w:ascii="Times New Roman" w:hAnsi="Times New Roman"/>
          <w:sz w:val="24"/>
          <w:szCs w:val="24"/>
          <w:lang w:val="uk-UA"/>
        </w:rPr>
      </w:pPr>
      <w:r>
        <w:rPr>
          <w:rFonts w:ascii="Times New Roman" w:hAnsi="Times New Roman"/>
          <w:sz w:val="24"/>
          <w:szCs w:val="24"/>
        </w:rPr>
        <w:t xml:space="preserve"> ЗК7. Здатність до абстрактного мислення, аналізу та синтезу</w:t>
      </w:r>
    </w:p>
    <w:p>
      <w:pPr>
        <w:spacing w:after="0" w:line="240" w:lineRule="auto"/>
        <w:ind w:firstLine="539"/>
        <w:jc w:val="both"/>
        <w:rPr>
          <w:rFonts w:ascii="Times New Roman" w:hAnsi="Times New Roman"/>
          <w:b/>
          <w:sz w:val="24"/>
          <w:szCs w:val="24"/>
        </w:rPr>
      </w:pPr>
      <w:r>
        <w:rPr>
          <w:rFonts w:ascii="Times New Roman" w:hAnsi="Times New Roman"/>
          <w:b/>
          <w:sz w:val="24"/>
          <w:szCs w:val="24"/>
        </w:rPr>
        <w:t>051 Економіка</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ЗК1. Здатність генерувати нові ідеї (креативність).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ЗК2.Здатність до абстрактного мислення, аналізу та синтезу.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ЗК3.Здатність мотивувати людей та рухатися до спільної мети.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ЗК4.Здатність спілкуватися з представниками інших професійних груп різного рівня (з експертами з інших галузей знань/видів економічної діяльності).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ЗК5. Здатність працювати в команді.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ЗК6.Здатність розробляти та управляти проєктами. </w:t>
      </w:r>
    </w:p>
    <w:p>
      <w:pPr>
        <w:spacing w:after="0" w:line="240" w:lineRule="auto"/>
        <w:ind w:firstLine="539"/>
        <w:jc w:val="both"/>
        <w:rPr>
          <w:rFonts w:ascii="Times New Roman" w:hAnsi="Times New Roman"/>
          <w:sz w:val="24"/>
          <w:szCs w:val="24"/>
        </w:rPr>
      </w:pPr>
    </w:p>
    <w:p>
      <w:pPr>
        <w:tabs>
          <w:tab w:val="left" w:pos="1134"/>
        </w:tabs>
        <w:spacing w:after="0" w:line="240" w:lineRule="auto"/>
        <w:ind w:firstLine="539"/>
        <w:jc w:val="both"/>
        <w:rPr>
          <w:rFonts w:ascii="Times New Roman" w:hAnsi="Times New Roman"/>
          <w:b/>
          <w:sz w:val="24"/>
          <w:szCs w:val="24"/>
        </w:rPr>
      </w:pPr>
      <w:r>
        <w:rPr>
          <w:rFonts w:ascii="Times New Roman" w:hAnsi="Times New Roman"/>
          <w:b/>
          <w:sz w:val="24"/>
          <w:szCs w:val="24"/>
        </w:rPr>
        <w:t xml:space="preserve">ІІ. Фахові: </w:t>
      </w:r>
    </w:p>
    <w:p>
      <w:pPr>
        <w:spacing w:after="0" w:line="240" w:lineRule="auto"/>
        <w:ind w:firstLine="539"/>
        <w:jc w:val="both"/>
        <w:rPr>
          <w:rFonts w:ascii="Times New Roman" w:hAnsi="Times New Roman"/>
          <w:b/>
          <w:sz w:val="24"/>
          <w:szCs w:val="24"/>
        </w:rPr>
      </w:pPr>
      <w:r>
        <w:rPr>
          <w:rFonts w:ascii="Times New Roman" w:hAnsi="Times New Roman"/>
          <w:b/>
          <w:sz w:val="24"/>
          <w:szCs w:val="24"/>
        </w:rPr>
        <w:t xml:space="preserve">072 </w:t>
      </w:r>
      <w:r>
        <w:rPr>
          <w:rFonts w:ascii="Times New Roman" w:hAnsi="Times New Roman"/>
          <w:b/>
          <w:sz w:val="24"/>
          <w:szCs w:val="24"/>
          <w:lang w:val="uk-UA"/>
        </w:rPr>
        <w:t>Фінанси, банківська справа та страхування</w:t>
      </w:r>
    </w:p>
    <w:p>
      <w:pPr>
        <w:spacing w:after="0" w:line="240" w:lineRule="auto"/>
        <w:ind w:firstLine="539"/>
        <w:jc w:val="both"/>
        <w:rPr>
          <w:rFonts w:ascii="Times New Roman" w:hAnsi="Times New Roman"/>
          <w:sz w:val="24"/>
          <w:szCs w:val="24"/>
          <w:lang w:val="uk-UA"/>
        </w:rPr>
      </w:pPr>
      <w:r>
        <w:rPr>
          <w:rFonts w:ascii="Times New Roman" w:hAnsi="Times New Roman"/>
          <w:b/>
          <w:sz w:val="24"/>
          <w:szCs w:val="24"/>
        </w:rPr>
        <w:t>ФК4.</w:t>
      </w:r>
      <w:r>
        <w:rPr>
          <w:rFonts w:ascii="Times New Roman" w:hAnsi="Times New Roman"/>
          <w:sz w:val="24"/>
          <w:szCs w:val="24"/>
        </w:rPr>
        <w:t xml:space="preserve"> Здатність застосовувати управлінські навички у сфері фінансів, банківської справи та страхування</w:t>
      </w:r>
    </w:p>
    <w:p>
      <w:pPr>
        <w:spacing w:after="0" w:line="240" w:lineRule="auto"/>
        <w:ind w:firstLine="539"/>
        <w:rPr>
          <w:rFonts w:ascii="Times New Roman" w:hAnsi="Times New Roman"/>
          <w:sz w:val="24"/>
          <w:szCs w:val="24"/>
          <w:lang w:val="uk-UA"/>
        </w:rPr>
      </w:pPr>
      <w:r>
        <w:rPr>
          <w:rFonts w:ascii="Times New Roman" w:hAnsi="Times New Roman"/>
          <w:b/>
          <w:sz w:val="24"/>
          <w:szCs w:val="24"/>
          <w:lang w:val="uk-UA"/>
        </w:rPr>
        <w:t>ФК5.</w:t>
      </w:r>
      <w:r>
        <w:rPr>
          <w:rFonts w:ascii="Times New Roman" w:hAnsi="Times New Roman"/>
          <w:sz w:val="24"/>
          <w:szCs w:val="24"/>
          <w:lang w:val="uk-UA"/>
        </w:rPr>
        <w:t xml:space="preserve"> 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 </w:t>
      </w:r>
    </w:p>
    <w:p>
      <w:pPr>
        <w:spacing w:after="0" w:line="240" w:lineRule="auto"/>
        <w:ind w:firstLine="539"/>
        <w:rPr>
          <w:rFonts w:ascii="Times New Roman" w:hAnsi="Times New Roman"/>
          <w:sz w:val="24"/>
          <w:szCs w:val="24"/>
        </w:rPr>
      </w:pPr>
      <w:r>
        <w:rPr>
          <w:rFonts w:ascii="Times New Roman" w:hAnsi="Times New Roman"/>
          <w:b/>
          <w:sz w:val="24"/>
          <w:szCs w:val="24"/>
        </w:rPr>
        <w:t>ФК7.</w:t>
      </w:r>
      <w:r>
        <w:rPr>
          <w:rFonts w:ascii="Times New Roman" w:hAnsi="Times New Roman"/>
          <w:sz w:val="24"/>
          <w:szCs w:val="24"/>
        </w:rPr>
        <w:t xml:space="preserve"> Здатність використовувати положення і методи дослідження інших наук для розв’язання професійних та наукових задач у сфері фінансів, банківської справи та страхування.</w:t>
      </w:r>
    </w:p>
    <w:p>
      <w:pPr>
        <w:spacing w:after="0" w:line="240" w:lineRule="auto"/>
        <w:ind w:firstLine="539"/>
        <w:jc w:val="both"/>
        <w:rPr>
          <w:rFonts w:ascii="Times New Roman" w:hAnsi="Times New Roman"/>
          <w:b/>
          <w:sz w:val="24"/>
          <w:szCs w:val="24"/>
        </w:rPr>
      </w:pPr>
      <w:r>
        <w:rPr>
          <w:rFonts w:ascii="Times New Roman" w:hAnsi="Times New Roman"/>
          <w:b/>
          <w:sz w:val="24"/>
          <w:szCs w:val="24"/>
        </w:rPr>
        <w:t>073 Менеджмент</w:t>
      </w:r>
    </w:p>
    <w:p>
      <w:pPr>
        <w:spacing w:after="0" w:line="240" w:lineRule="auto"/>
        <w:ind w:firstLine="539"/>
        <w:jc w:val="both"/>
        <w:rPr>
          <w:rFonts w:ascii="Times New Roman" w:hAnsi="Times New Roman"/>
          <w:sz w:val="24"/>
          <w:szCs w:val="24"/>
        </w:rPr>
      </w:pPr>
      <w:r>
        <w:rPr>
          <w:rFonts w:ascii="Times New Roman" w:hAnsi="Times New Roman"/>
          <w:sz w:val="24"/>
          <w:szCs w:val="24"/>
          <w:lang w:val="uk-UA"/>
        </w:rPr>
        <w:t>Ф</w:t>
      </w:r>
      <w:r>
        <w:rPr>
          <w:rFonts w:ascii="Times New Roman" w:hAnsi="Times New Roman"/>
          <w:sz w:val="24"/>
          <w:szCs w:val="24"/>
        </w:rPr>
        <w:t xml:space="preserve">К 1. 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 </w:t>
      </w:r>
    </w:p>
    <w:p>
      <w:pPr>
        <w:spacing w:after="0" w:line="240" w:lineRule="auto"/>
        <w:ind w:firstLine="539"/>
        <w:jc w:val="both"/>
        <w:rPr>
          <w:rFonts w:ascii="Times New Roman" w:hAnsi="Times New Roman"/>
          <w:sz w:val="24"/>
          <w:szCs w:val="24"/>
        </w:rPr>
      </w:pPr>
      <w:r>
        <w:rPr>
          <w:rFonts w:ascii="Times New Roman" w:hAnsi="Times New Roman"/>
          <w:sz w:val="24"/>
          <w:szCs w:val="24"/>
          <w:lang w:val="uk-UA"/>
        </w:rPr>
        <w:t>Ф</w:t>
      </w:r>
      <w:r>
        <w:rPr>
          <w:rFonts w:ascii="Times New Roman" w:hAnsi="Times New Roman"/>
          <w:sz w:val="24"/>
          <w:szCs w:val="24"/>
        </w:rPr>
        <w:t xml:space="preserve">К 2. 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 </w:t>
      </w:r>
    </w:p>
    <w:p>
      <w:pPr>
        <w:spacing w:after="0" w:line="240" w:lineRule="auto"/>
        <w:ind w:firstLine="539"/>
        <w:jc w:val="both"/>
        <w:rPr>
          <w:rFonts w:ascii="Times New Roman" w:hAnsi="Times New Roman"/>
          <w:sz w:val="24"/>
          <w:szCs w:val="24"/>
        </w:rPr>
      </w:pPr>
      <w:r>
        <w:rPr>
          <w:rFonts w:ascii="Times New Roman" w:hAnsi="Times New Roman"/>
          <w:sz w:val="24"/>
          <w:szCs w:val="24"/>
          <w:lang w:val="uk-UA"/>
        </w:rPr>
        <w:t>Ф</w:t>
      </w:r>
      <w:r>
        <w:rPr>
          <w:rFonts w:ascii="Times New Roman" w:hAnsi="Times New Roman"/>
          <w:sz w:val="24"/>
          <w:szCs w:val="24"/>
        </w:rPr>
        <w:t xml:space="preserve">К 4. Здатність до ефективного використання та розвитку ресурсів організації; </w:t>
      </w:r>
    </w:p>
    <w:p>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Ф</w:t>
      </w:r>
      <w:r>
        <w:rPr>
          <w:rFonts w:ascii="Times New Roman" w:hAnsi="Times New Roman"/>
          <w:sz w:val="24"/>
          <w:szCs w:val="24"/>
        </w:rPr>
        <w:t>К 7. Здатність розробляти проекти, управляти ними, виявляти ініціативу та підприємливість;</w:t>
      </w:r>
    </w:p>
    <w:p>
      <w:pPr>
        <w:spacing w:after="0" w:line="240" w:lineRule="auto"/>
        <w:ind w:firstLine="539"/>
        <w:jc w:val="both"/>
        <w:rPr>
          <w:rFonts w:ascii="Times New Roman" w:hAnsi="Times New Roman"/>
          <w:b/>
          <w:sz w:val="24"/>
          <w:szCs w:val="24"/>
          <w:lang w:val="uk-UA"/>
        </w:rPr>
      </w:pPr>
      <w:r>
        <w:rPr>
          <w:rFonts w:ascii="Times New Roman" w:hAnsi="Times New Roman"/>
          <w:b/>
          <w:sz w:val="24"/>
          <w:szCs w:val="24"/>
          <w:lang w:val="uk-UA"/>
        </w:rPr>
        <w:t>051 Економіка</w:t>
      </w:r>
    </w:p>
    <w:p>
      <w:pPr>
        <w:tabs>
          <w:tab w:val="left" w:pos="1134"/>
        </w:tabs>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ФК1.Здатність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 </w:t>
      </w:r>
    </w:p>
    <w:p>
      <w:pPr>
        <w:tabs>
          <w:tab w:val="left" w:pos="1134"/>
        </w:tabs>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ФК3.Здатність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 </w:t>
      </w:r>
    </w:p>
    <w:p>
      <w:pPr>
        <w:tabs>
          <w:tab w:val="left" w:pos="1134"/>
        </w:tabs>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ФК4.Здатність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 </w:t>
      </w:r>
    </w:p>
    <w:p>
      <w:pPr>
        <w:tabs>
          <w:tab w:val="left" w:pos="1134"/>
        </w:tabs>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ФК6.Здатність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ФК7.Здатність обґрунтовувати управлінські рішення щодо ефективного розвитку суб’єктів господарювання. </w:t>
      </w:r>
    </w:p>
    <w:p>
      <w:pPr>
        <w:tabs>
          <w:tab w:val="left" w:pos="1134"/>
        </w:tabs>
        <w:spacing w:after="0" w:line="240" w:lineRule="auto"/>
        <w:ind w:firstLine="539"/>
        <w:jc w:val="both"/>
        <w:rPr>
          <w:rFonts w:ascii="Times New Roman" w:hAnsi="Times New Roman"/>
          <w:sz w:val="24"/>
          <w:szCs w:val="24"/>
        </w:rPr>
      </w:pPr>
      <w:r>
        <w:rPr>
          <w:rFonts w:ascii="Times New Roman" w:hAnsi="Times New Roman"/>
          <w:sz w:val="24"/>
          <w:szCs w:val="24"/>
        </w:rPr>
        <w:t xml:space="preserve">ФК8.Здатність оцінювати можливі ризики, соціальноекономічні наслідки управлінських рішень. </w:t>
      </w:r>
    </w:p>
    <w:p>
      <w:pPr>
        <w:tabs>
          <w:tab w:val="left" w:pos="1134"/>
        </w:tabs>
        <w:spacing w:after="0" w:line="240" w:lineRule="auto"/>
        <w:ind w:firstLine="539"/>
        <w:jc w:val="both"/>
        <w:rPr>
          <w:rFonts w:ascii="Times New Roman" w:hAnsi="Times New Roman"/>
          <w:b/>
          <w:sz w:val="24"/>
          <w:szCs w:val="24"/>
        </w:rPr>
      </w:pPr>
      <w:r>
        <w:rPr>
          <w:rFonts w:ascii="Times New Roman" w:hAnsi="Times New Roman"/>
          <w:sz w:val="24"/>
          <w:szCs w:val="24"/>
        </w:rPr>
        <w:t xml:space="preserve">ФК9.Здатність застосовувати науковий підхід до формування та виконання ефективних проектів у соціально-економічній сфері. </w:t>
      </w:r>
    </w:p>
    <w:p>
      <w:pPr>
        <w:tabs>
          <w:tab w:val="left" w:pos="284"/>
          <w:tab w:val="left" w:pos="567"/>
        </w:tabs>
        <w:spacing w:after="0" w:line="240" w:lineRule="auto"/>
        <w:ind w:right="134" w:firstLine="539"/>
        <w:jc w:val="both"/>
        <w:rPr>
          <w:rFonts w:ascii="Times New Roman" w:hAnsi="Times New Roman"/>
          <w:sz w:val="24"/>
          <w:szCs w:val="24"/>
        </w:rPr>
      </w:pPr>
      <w:r>
        <w:rPr>
          <w:rFonts w:ascii="Times New Roman" w:hAnsi="Times New Roman"/>
          <w:b/>
          <w:sz w:val="24"/>
          <w:szCs w:val="24"/>
        </w:rPr>
        <w:t>2.Інформаційний обсяг навчальної дисципліни.</w:t>
      </w:r>
    </w:p>
    <w:p>
      <w:pPr>
        <w:pStyle w:val="4"/>
        <w:spacing w:before="0" w:after="0"/>
        <w:ind w:firstLine="567"/>
        <w:jc w:val="both"/>
        <w:rPr>
          <w:rFonts w:ascii="Times New Roman" w:hAnsi="Times New Roman" w:cs="Times New Roman"/>
          <w:b w:val="0"/>
          <w:sz w:val="24"/>
          <w:szCs w:val="24"/>
        </w:rPr>
      </w:pPr>
      <w:r>
        <w:rPr>
          <w:rStyle w:val="13"/>
          <w:rFonts w:ascii="Times New Roman" w:hAnsi="Times New Roman"/>
          <w:b w:val="0"/>
          <w:bCs w:val="0"/>
          <w:sz w:val="24"/>
          <w:szCs w:val="24"/>
        </w:rPr>
        <w:t>Тема 1 . Основи управління проектами</w:t>
      </w:r>
    </w:p>
    <w:p>
      <w:pPr>
        <w:pStyle w:val="21"/>
        <w:spacing w:before="0" w:beforeAutospacing="0" w:after="0" w:afterAutospacing="0"/>
        <w:ind w:firstLine="567"/>
      </w:pPr>
      <w:r>
        <w:t> </w:t>
      </w:r>
      <w:r>
        <w:rPr>
          <w:rStyle w:val="13"/>
          <w:b w:val="0"/>
        </w:rPr>
        <w:t>Тема 2. Основи інвестиційної діяльності та інвестиційного аналізу</w:t>
      </w:r>
    </w:p>
    <w:p>
      <w:pPr>
        <w:pStyle w:val="21"/>
        <w:spacing w:before="0" w:beforeAutospacing="0" w:after="0" w:afterAutospacing="0"/>
        <w:ind w:firstLine="567"/>
        <w:jc w:val="both"/>
      </w:pPr>
      <w:r>
        <w:rPr>
          <w:rStyle w:val="13"/>
          <w:b w:val="0"/>
        </w:rPr>
        <w:t>Тема 3. Базові положення розробки та аналізу міжнародних інвестиційних проектів</w:t>
      </w:r>
    </w:p>
    <w:p>
      <w:pPr>
        <w:pStyle w:val="21"/>
        <w:spacing w:before="0" w:beforeAutospacing="0" w:after="0" w:afterAutospacing="0"/>
        <w:ind w:firstLine="567"/>
        <w:jc w:val="both"/>
      </w:pPr>
      <w:r>
        <w:rPr>
          <w:rStyle w:val="13"/>
          <w:b w:val="0"/>
        </w:rPr>
        <w:t>Тема 4. Маркетингова стратегія підприємства, планування та підготовка проектних рішень</w:t>
      </w:r>
    </w:p>
    <w:p>
      <w:pPr>
        <w:tabs>
          <w:tab w:val="left" w:pos="284"/>
          <w:tab w:val="left" w:pos="567"/>
        </w:tabs>
        <w:spacing w:after="0" w:line="240" w:lineRule="auto"/>
        <w:ind w:firstLine="540"/>
        <w:jc w:val="both"/>
        <w:rPr>
          <w:rStyle w:val="13"/>
          <w:rFonts w:ascii="Times New Roman" w:hAnsi="Times New Roman"/>
          <w:b w:val="0"/>
          <w:sz w:val="24"/>
          <w:szCs w:val="24"/>
        </w:rPr>
      </w:pPr>
      <w:r>
        <w:rPr>
          <w:rStyle w:val="13"/>
          <w:rFonts w:ascii="Times New Roman" w:hAnsi="Times New Roman"/>
          <w:b w:val="0"/>
          <w:sz w:val="24"/>
          <w:szCs w:val="24"/>
        </w:rPr>
        <w:t>Тема 5. Проектне  фінансування та управління  вартістю проекту</w:t>
      </w:r>
    </w:p>
    <w:p>
      <w:pPr>
        <w:pStyle w:val="21"/>
        <w:spacing w:before="0" w:beforeAutospacing="0" w:after="0" w:afterAutospacing="0"/>
        <w:ind w:firstLine="567"/>
        <w:jc w:val="both"/>
      </w:pPr>
      <w:r>
        <w:rPr>
          <w:rStyle w:val="13"/>
          <w:b w:val="0"/>
        </w:rPr>
        <w:t>Тема 6. Критерії ефективності інвестиційного проекту і методи їх оцінки</w:t>
      </w:r>
    </w:p>
    <w:p>
      <w:pPr>
        <w:pStyle w:val="21"/>
        <w:spacing w:before="0" w:beforeAutospacing="0" w:after="0" w:afterAutospacing="0"/>
        <w:ind w:firstLine="567"/>
        <w:jc w:val="both"/>
      </w:pPr>
      <w:r>
        <w:rPr>
          <w:rStyle w:val="13"/>
          <w:b w:val="0"/>
        </w:rPr>
        <w:t>Тема 7. Аналіз беззбитковості та цільове планування прибутку в інвестиційному проектуванні</w:t>
      </w:r>
    </w:p>
    <w:p>
      <w:pPr>
        <w:pStyle w:val="21"/>
        <w:spacing w:before="0" w:beforeAutospacing="0" w:after="0" w:afterAutospacing="0"/>
        <w:ind w:firstLine="567"/>
        <w:jc w:val="both"/>
      </w:pPr>
      <w:r>
        <w:t>Тема 8. Бізнес-план інвестиційного проекту та технологія його розробки</w:t>
      </w:r>
    </w:p>
    <w:p>
      <w:pPr>
        <w:pStyle w:val="21"/>
        <w:spacing w:before="0" w:beforeAutospacing="0" w:after="0" w:afterAutospacing="0"/>
        <w:ind w:firstLine="567"/>
        <w:jc w:val="both"/>
      </w:pPr>
      <w:r>
        <w:rPr>
          <w:lang w:val="uk-UA"/>
        </w:rPr>
        <w:t xml:space="preserve"> </w:t>
      </w:r>
      <w:r>
        <w:rPr>
          <w:rStyle w:val="13"/>
          <w:b w:val="0"/>
        </w:rPr>
        <w:t>Тема 9.  Основні форми організаційної структури проектів</w:t>
      </w:r>
    </w:p>
    <w:p>
      <w:pPr>
        <w:pStyle w:val="21"/>
        <w:spacing w:before="0" w:beforeAutospacing="0" w:after="0" w:afterAutospacing="0"/>
        <w:ind w:firstLine="567"/>
        <w:jc w:val="both"/>
      </w:pPr>
      <w:r>
        <w:rPr>
          <w:rStyle w:val="13"/>
          <w:b w:val="0"/>
        </w:rPr>
        <w:t>Тема 10. Управління розподілом ресурсів у проекті</w:t>
      </w:r>
    </w:p>
    <w:p>
      <w:pPr>
        <w:pStyle w:val="21"/>
        <w:spacing w:before="0" w:beforeAutospacing="0" w:after="0" w:afterAutospacing="0"/>
        <w:ind w:firstLine="567"/>
        <w:jc w:val="both"/>
      </w:pPr>
      <w:r>
        <w:rPr>
          <w:rStyle w:val="13"/>
          <w:b w:val="0"/>
        </w:rPr>
        <w:t>Тема 11. Управління ризиками в проекті</w:t>
      </w:r>
    </w:p>
    <w:p>
      <w:pPr>
        <w:pStyle w:val="21"/>
        <w:spacing w:before="0" w:beforeAutospacing="0" w:after="0" w:afterAutospacing="0"/>
        <w:ind w:firstLine="567"/>
        <w:jc w:val="both"/>
      </w:pPr>
      <w:r>
        <w:rPr>
          <w:rStyle w:val="13"/>
          <w:b w:val="0"/>
        </w:rPr>
        <w:t>Тема 12. Управління командою проекту</w:t>
      </w:r>
    </w:p>
    <w:p>
      <w:pPr>
        <w:tabs>
          <w:tab w:val="left" w:pos="284"/>
          <w:tab w:val="left" w:pos="567"/>
        </w:tabs>
        <w:spacing w:after="0" w:line="240" w:lineRule="auto"/>
        <w:ind w:firstLine="540"/>
        <w:jc w:val="both"/>
        <w:rPr>
          <w:rFonts w:ascii="Times New Roman" w:hAnsi="Times New Roman"/>
          <w:sz w:val="24"/>
          <w:szCs w:val="24"/>
        </w:rPr>
      </w:pPr>
    </w:p>
    <w:p>
      <w:pPr>
        <w:tabs>
          <w:tab w:val="left" w:pos="284"/>
          <w:tab w:val="left" w:pos="567"/>
        </w:tabs>
        <w:spacing w:after="0" w:line="240" w:lineRule="auto"/>
        <w:ind w:firstLine="540"/>
        <w:jc w:val="both"/>
        <w:rPr>
          <w:rFonts w:ascii="Times New Roman" w:hAnsi="Times New Roman"/>
          <w:sz w:val="24"/>
          <w:szCs w:val="24"/>
        </w:rPr>
      </w:pPr>
    </w:p>
    <w:p>
      <w:pPr>
        <w:tabs>
          <w:tab w:val="left" w:pos="284"/>
          <w:tab w:val="left" w:pos="567"/>
        </w:tabs>
        <w:spacing w:after="0" w:line="240" w:lineRule="auto"/>
        <w:ind w:firstLine="540"/>
        <w:jc w:val="both"/>
        <w:rPr>
          <w:rFonts w:ascii="Times New Roman" w:hAnsi="Times New Roman"/>
          <w:sz w:val="24"/>
          <w:szCs w:val="24"/>
        </w:rPr>
      </w:pPr>
    </w:p>
    <w:p>
      <w:pPr>
        <w:tabs>
          <w:tab w:val="left" w:pos="284"/>
          <w:tab w:val="left" w:pos="567"/>
        </w:tabs>
        <w:spacing w:after="0" w:line="240" w:lineRule="auto"/>
        <w:ind w:firstLine="540"/>
        <w:jc w:val="both"/>
        <w:rPr>
          <w:rFonts w:ascii="Times New Roman" w:hAnsi="Times New Roman"/>
          <w:sz w:val="24"/>
          <w:szCs w:val="24"/>
        </w:rPr>
      </w:pPr>
    </w:p>
    <w:p>
      <w:pPr>
        <w:tabs>
          <w:tab w:val="left" w:pos="284"/>
          <w:tab w:val="left" w:pos="567"/>
        </w:tabs>
        <w:spacing w:after="0" w:line="240" w:lineRule="auto"/>
        <w:ind w:firstLine="540"/>
        <w:jc w:val="both"/>
        <w:rPr>
          <w:rFonts w:ascii="Times New Roman" w:hAnsi="Times New Roman"/>
          <w:sz w:val="24"/>
          <w:szCs w:val="24"/>
        </w:rPr>
      </w:pP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Програма навчальної дисципліни</w:t>
      </w:r>
    </w:p>
    <w:p>
      <w:pPr>
        <w:tabs>
          <w:tab w:val="left" w:pos="284"/>
          <w:tab w:val="left" w:pos="567"/>
        </w:tabs>
        <w:spacing w:after="0" w:line="240" w:lineRule="auto"/>
        <w:ind w:left="720"/>
        <w:jc w:val="center"/>
        <w:rPr>
          <w:rFonts w:ascii="Times New Roman" w:hAnsi="Times New Roman"/>
          <w:b/>
          <w:sz w:val="24"/>
          <w:szCs w:val="24"/>
        </w:rPr>
      </w:pPr>
      <w:r>
        <w:rPr>
          <w:rFonts w:ascii="Times New Roman" w:hAnsi="Times New Roman"/>
          <w:b/>
          <w:sz w:val="24"/>
          <w:szCs w:val="24"/>
          <w:lang w:val="uk-UA"/>
        </w:rPr>
        <w:t>072 «Фінанси, банківська справа та страхування»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rPr>
        <w:t xml:space="preserve">073 </w:t>
      </w:r>
      <w:r>
        <w:rPr>
          <w:rFonts w:ascii="Times New Roman" w:hAnsi="Times New Roman"/>
          <w:b/>
          <w:sz w:val="24"/>
          <w:szCs w:val="24"/>
          <w:lang w:val="uk-UA"/>
        </w:rPr>
        <w:t>«Менеджмент»</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051 «Економіка»</w:t>
      </w:r>
    </w:p>
    <w:p>
      <w:pPr>
        <w:pStyle w:val="4"/>
        <w:spacing w:before="0" w:after="0"/>
        <w:ind w:firstLine="567"/>
        <w:jc w:val="both"/>
        <w:rPr>
          <w:rStyle w:val="13"/>
          <w:rFonts w:ascii="Times New Roman" w:hAnsi="Times New Roman"/>
          <w:b/>
          <w:bCs w:val="0"/>
          <w:sz w:val="24"/>
          <w:szCs w:val="24"/>
        </w:rPr>
      </w:pPr>
      <w:r>
        <w:rPr>
          <w:rStyle w:val="13"/>
          <w:rFonts w:ascii="Times New Roman" w:hAnsi="Times New Roman"/>
          <w:b/>
          <w:bCs w:val="0"/>
          <w:sz w:val="24"/>
          <w:szCs w:val="24"/>
        </w:rPr>
        <w:t>Кредит 1. Теоретичні засади управління проектами та інвестиційної діяльності</w:t>
      </w:r>
    </w:p>
    <w:p>
      <w:pPr>
        <w:pStyle w:val="4"/>
        <w:spacing w:before="0" w:after="0"/>
        <w:ind w:firstLine="567"/>
        <w:jc w:val="both"/>
        <w:rPr>
          <w:rFonts w:ascii="Times New Roman" w:hAnsi="Times New Roman" w:cs="Times New Roman"/>
          <w:sz w:val="24"/>
          <w:szCs w:val="24"/>
        </w:rPr>
      </w:pPr>
      <w:r>
        <w:rPr>
          <w:rStyle w:val="13"/>
          <w:rFonts w:ascii="Times New Roman" w:hAnsi="Times New Roman"/>
          <w:b/>
          <w:bCs w:val="0"/>
          <w:sz w:val="24"/>
          <w:szCs w:val="24"/>
        </w:rPr>
        <w:t>Тема 1 . Основи управління проектами</w:t>
      </w:r>
    </w:p>
    <w:p>
      <w:pPr>
        <w:pStyle w:val="21"/>
        <w:spacing w:before="0" w:beforeAutospacing="0" w:after="0" w:afterAutospacing="0"/>
        <w:ind w:firstLine="567"/>
        <w:jc w:val="both"/>
      </w:pPr>
      <w:r>
        <w:t>Концепція управління інвестиційним проектом. Поняття проекту, його відмінність від плану та програми. Ознаки проекту. Мета та характеристика проекту як системи. Класифікація проектів. Проектний цикл. Структура та середовище проекту. Учасники проекту. Результат проекту. Функції та підсистеми управління проектами.</w:t>
      </w:r>
    </w:p>
    <w:p>
      <w:pPr>
        <w:pStyle w:val="21"/>
        <w:spacing w:before="0" w:beforeAutospacing="0" w:after="0" w:afterAutospacing="0"/>
        <w:ind w:firstLine="567"/>
      </w:pPr>
      <w:r>
        <w:t> </w:t>
      </w:r>
      <w:r>
        <w:rPr>
          <w:rStyle w:val="13"/>
        </w:rPr>
        <w:t>Тема 2. Основи інвестиційної діяльності та інвестиційного аналізу</w:t>
      </w:r>
    </w:p>
    <w:p>
      <w:pPr>
        <w:pStyle w:val="21"/>
        <w:spacing w:before="0" w:beforeAutospacing="0" w:after="0" w:afterAutospacing="0"/>
        <w:ind w:firstLine="567"/>
        <w:jc w:val="both"/>
      </w:pPr>
      <w:r>
        <w:t>Економічний зміст та роль інвестиційного проекту в інвестиційній діяльності. Класифікація інвестиційних проектів. Концепція та оцінки інвестиційної привабливості країни, регіону, галузі, підприємства.</w:t>
      </w:r>
    </w:p>
    <w:p>
      <w:pPr>
        <w:pStyle w:val="21"/>
        <w:spacing w:before="0" w:beforeAutospacing="0" w:after="0" w:afterAutospacing="0"/>
        <w:ind w:firstLine="567"/>
        <w:jc w:val="both"/>
      </w:pPr>
      <w:r>
        <w:t>Міжнародні інвестиційні проекти, їх ознаки та особливості реалізації. Досвід управління проектами в різних країнах.</w:t>
      </w:r>
    </w:p>
    <w:p>
      <w:pPr>
        <w:pStyle w:val="21"/>
        <w:spacing w:before="0" w:beforeAutospacing="0" w:after="0" w:afterAutospacing="0"/>
        <w:ind w:firstLine="567"/>
        <w:jc w:val="both"/>
      </w:pPr>
    </w:p>
    <w:p>
      <w:pPr>
        <w:pStyle w:val="21"/>
        <w:tabs>
          <w:tab w:val="left" w:pos="2190"/>
        </w:tabs>
        <w:spacing w:before="0" w:beforeAutospacing="0" w:after="0" w:afterAutospacing="0"/>
        <w:ind w:firstLine="567"/>
        <w:jc w:val="both"/>
        <w:rPr>
          <w:b/>
        </w:rPr>
      </w:pPr>
      <w:r>
        <w:rPr>
          <w:b/>
        </w:rPr>
        <w:t>Кредит 2. Розробка та підготовка інвестиційних проектів</w:t>
      </w:r>
      <w:r>
        <w:rPr>
          <w:b/>
        </w:rPr>
        <w:tab/>
      </w:r>
    </w:p>
    <w:p>
      <w:pPr>
        <w:pStyle w:val="21"/>
        <w:spacing w:before="0" w:beforeAutospacing="0" w:after="0" w:afterAutospacing="0"/>
        <w:ind w:firstLine="567"/>
        <w:jc w:val="both"/>
      </w:pPr>
      <w:r>
        <w:rPr>
          <w:rStyle w:val="13"/>
        </w:rPr>
        <w:t>Тема 3. Базові положення розробки та аналізу міжнародних інвестиційних проектів</w:t>
      </w:r>
    </w:p>
    <w:p>
      <w:pPr>
        <w:pStyle w:val="21"/>
        <w:spacing w:before="0" w:beforeAutospacing="0" w:after="0" w:afterAutospacing="0"/>
        <w:ind w:firstLine="567"/>
        <w:jc w:val="both"/>
      </w:pPr>
      <w:r>
        <w:t>Методологія та принципи проектного аналізу. Поняття вигод та затрат у проектному аналізі. Альтернативна вартість як основна концепція прийняття інвестиційних рішень. Концепція зміни вартості грошей у часі та її застосування у проектному аналізі. Процес компаундування та дисконтування як інструментарій проектного аналізу. Грошовий потік та його розрахунки в  інвестиційному проектуванні.</w:t>
      </w:r>
    </w:p>
    <w:p>
      <w:pPr>
        <w:pStyle w:val="21"/>
        <w:spacing w:before="0" w:beforeAutospacing="0" w:after="0" w:afterAutospacing="0"/>
        <w:ind w:firstLine="567"/>
        <w:jc w:val="both"/>
      </w:pPr>
      <w:r>
        <w:t>Основи комерційного аналізу проекту. Основи технічного аналізу проекту. Основи інституційного аналізу проекту. Основи фінансового аналізу проекту. Основи економічного аналізу проекту. Основи аналізу ризиків.</w:t>
      </w:r>
    </w:p>
    <w:p>
      <w:pPr>
        <w:pStyle w:val="21"/>
        <w:spacing w:before="0" w:beforeAutospacing="0" w:after="0" w:afterAutospacing="0"/>
        <w:ind w:firstLine="567"/>
        <w:jc w:val="both"/>
      </w:pPr>
      <w:r>
        <w:rPr>
          <w:rStyle w:val="13"/>
        </w:rPr>
        <w:t>Тема 4. Маркетингова стратегія підприємства, планування та підготовка проектних рішень</w:t>
      </w:r>
    </w:p>
    <w:p>
      <w:pPr>
        <w:pStyle w:val="21"/>
        <w:spacing w:before="0" w:beforeAutospacing="0" w:after="0" w:afterAutospacing="0"/>
        <w:ind w:firstLine="567"/>
        <w:jc w:val="both"/>
      </w:pPr>
      <w:r>
        <w:t>Місія та стратегія підприємства як цільова задача інвестиційного проектування. Маркетингові стратегії підприємства та стратегії проекту. Оцінка галузі та регіону, де передбачається впровадження ідеї проекту. Маркетинговий аналіз підприємства та планування маркетингового комплексу проекту.</w:t>
      </w:r>
    </w:p>
    <w:p>
      <w:pPr>
        <w:pStyle w:val="21"/>
        <w:spacing w:before="0" w:beforeAutospacing="0" w:after="0" w:afterAutospacing="0"/>
        <w:ind w:firstLine="567"/>
        <w:jc w:val="both"/>
      </w:pPr>
      <w:r>
        <w:t>Організація планування розробки та реалізації проекту.</w:t>
      </w:r>
    </w:p>
    <w:p>
      <w:pPr>
        <w:pStyle w:val="21"/>
        <w:spacing w:before="0" w:beforeAutospacing="0" w:after="0" w:afterAutospacing="0"/>
        <w:ind w:firstLine="567"/>
        <w:jc w:val="both"/>
        <w:rPr>
          <w:b/>
          <w:lang w:val="uk-UA"/>
        </w:rPr>
      </w:pPr>
    </w:p>
    <w:p>
      <w:pPr>
        <w:pStyle w:val="21"/>
        <w:spacing w:before="0" w:beforeAutospacing="0" w:after="0" w:afterAutospacing="0"/>
        <w:ind w:firstLine="567"/>
        <w:jc w:val="both"/>
        <w:rPr>
          <w:b/>
        </w:rPr>
      </w:pPr>
      <w:r>
        <w:rPr>
          <w:b/>
        </w:rPr>
        <w:t>Кредит 3. Оцінка ефективності інвестиційного проекту</w:t>
      </w:r>
    </w:p>
    <w:p>
      <w:pPr>
        <w:pStyle w:val="21"/>
        <w:spacing w:before="0" w:beforeAutospacing="0" w:after="0" w:afterAutospacing="0"/>
        <w:ind w:firstLine="567"/>
        <w:jc w:val="both"/>
        <w:rPr>
          <w:b/>
        </w:rPr>
      </w:pPr>
      <w:r>
        <w:rPr>
          <w:rStyle w:val="13"/>
        </w:rPr>
        <w:t>Тема 5. Проектне  фінансування та управління  вартістю проекту</w:t>
      </w:r>
    </w:p>
    <w:p>
      <w:pPr>
        <w:pStyle w:val="21"/>
        <w:spacing w:before="0" w:beforeAutospacing="0" w:after="0" w:afterAutospacing="0"/>
        <w:ind w:firstLine="567"/>
        <w:jc w:val="both"/>
      </w:pPr>
      <w:r>
        <w:rPr>
          <w:rStyle w:val="13"/>
        </w:rPr>
        <w:t> </w:t>
      </w:r>
      <w:r>
        <w:t>Характеристика схеми інвестиційного аналізу. Основні джерела фінансування інвестицій. Сучасні міжнародні підходи до проектного фінансування. Міжнародний ринок проектного фінансування.</w:t>
      </w:r>
    </w:p>
    <w:p>
      <w:pPr>
        <w:pStyle w:val="21"/>
        <w:spacing w:before="0" w:beforeAutospacing="0" w:after="0" w:afterAutospacing="0"/>
        <w:ind w:firstLine="567"/>
        <w:jc w:val="both"/>
      </w:pPr>
      <w:r>
        <w:t>Поняття вартості власного та залученого капіталу. Зважена середня вартість капіталу та її застосування в проектному аналізі. Стратегічний та портфельний інвестор як суб'єкт фінансування. Емісія акцій та облігацій як джерела інвестування. Інститути спільного інвестування. Національна практика та особливості фінансування інвестиційних проектів.</w:t>
      </w:r>
    </w:p>
    <w:p>
      <w:pPr>
        <w:pStyle w:val="21"/>
        <w:spacing w:before="0" w:beforeAutospacing="0" w:after="0" w:afterAutospacing="0"/>
        <w:ind w:firstLine="567"/>
        <w:jc w:val="both"/>
      </w:pPr>
      <w:r>
        <w:t>Оцінка фінансового стану підприємства. Оцінка вартості проекту. Бюджетування проекту. Контроль вартості проекту. Фінансові схеми погашення боргу за проектом.</w:t>
      </w:r>
    </w:p>
    <w:p>
      <w:pPr>
        <w:pStyle w:val="21"/>
        <w:spacing w:before="0" w:beforeAutospacing="0" w:after="0" w:afterAutospacing="0"/>
        <w:ind w:firstLine="567"/>
        <w:jc w:val="both"/>
      </w:pPr>
      <w:r>
        <w:rPr>
          <w:rStyle w:val="13"/>
        </w:rPr>
        <w:t>Тема 6. Критерії ефективності інвестиційного проекту і методи їх оцінки</w:t>
      </w:r>
    </w:p>
    <w:p>
      <w:pPr>
        <w:pStyle w:val="21"/>
        <w:spacing w:before="0" w:beforeAutospacing="0" w:after="0" w:afterAutospacing="0"/>
        <w:ind w:firstLine="567"/>
        <w:jc w:val="both"/>
      </w:pPr>
      <w:r>
        <w:t>Загальна характеристика методів міжнародної практики оцінки ефективності інвестицій. Принципи оцінки ефективності проектних рішень. Застосування методу дисконтованого періоду окупності. Застосування методу чистого сучасного значення (ЧСЗ). Застосування методу внутрішньої норми дохідності (ВНД). Порівняння методів оцінки ефективності інвестицій для прийняття рішень.</w:t>
      </w:r>
    </w:p>
    <w:p>
      <w:pPr>
        <w:pStyle w:val="21"/>
        <w:spacing w:before="0" w:beforeAutospacing="0" w:after="0" w:afterAutospacing="0"/>
        <w:ind w:firstLine="567"/>
        <w:jc w:val="both"/>
        <w:rPr>
          <w:rStyle w:val="13"/>
          <w:lang w:val="uk-UA"/>
        </w:rPr>
      </w:pPr>
    </w:p>
    <w:p>
      <w:pPr>
        <w:pStyle w:val="21"/>
        <w:spacing w:before="0" w:beforeAutospacing="0" w:after="0" w:afterAutospacing="0"/>
        <w:ind w:firstLine="567"/>
        <w:jc w:val="both"/>
        <w:rPr>
          <w:rStyle w:val="13"/>
        </w:rPr>
      </w:pPr>
      <w:r>
        <w:rPr>
          <w:rStyle w:val="13"/>
        </w:rPr>
        <w:t>Кредит 4. Аналіз та розробка інвестиційного проекту</w:t>
      </w:r>
    </w:p>
    <w:p>
      <w:pPr>
        <w:pStyle w:val="21"/>
        <w:spacing w:before="0" w:beforeAutospacing="0" w:after="0" w:afterAutospacing="0"/>
        <w:ind w:firstLine="567"/>
        <w:jc w:val="both"/>
      </w:pPr>
      <w:r>
        <w:rPr>
          <w:rStyle w:val="13"/>
        </w:rPr>
        <w:t>Тема 7. Аналіз беззбитковості та цільове планування прибутку в інвестиційному проектуванні</w:t>
      </w:r>
    </w:p>
    <w:p>
      <w:pPr>
        <w:pStyle w:val="21"/>
        <w:spacing w:before="0" w:beforeAutospacing="0" w:after="0" w:afterAutospacing="0"/>
        <w:ind w:firstLine="567"/>
        <w:jc w:val="both"/>
      </w:pPr>
      <w:r>
        <w:t>Змінні та постійні витрати проекту, їх класифікація та методи  розрахунку. Управління структурою витрат за проектом. Загальна характеристика та призначення аналізу беззбитковості. Розрахунок точки беззбитковості. Оцінка та вибір проектних рішень за критерієм беззбитковості проекту. Аналіз беззбитковості для багатономенклатурного виробництва. Вкладений дохід та вплив операційного важеля на прийняття проектних рішень. Цільове планування прибутку в інвестиційному проектуванні.</w:t>
      </w:r>
    </w:p>
    <w:p>
      <w:pPr>
        <w:pStyle w:val="21"/>
        <w:spacing w:before="0" w:beforeAutospacing="0" w:after="0" w:afterAutospacing="0"/>
        <w:ind w:firstLine="567"/>
        <w:jc w:val="both"/>
        <w:rPr>
          <w:b/>
        </w:rPr>
      </w:pPr>
      <w:r>
        <w:rPr>
          <w:b/>
        </w:rPr>
        <w:t>Тема 8. Бізнес-план інвестиційного проекту та технологія його розробки</w:t>
      </w:r>
    </w:p>
    <w:p>
      <w:pPr>
        <w:pStyle w:val="21"/>
        <w:spacing w:before="0" w:beforeAutospacing="0" w:after="0" w:afterAutospacing="0"/>
        <w:ind w:firstLine="567"/>
        <w:jc w:val="both"/>
      </w:pPr>
      <w:r>
        <w:t>Мета і завдання бізнес-плану інвестиційного проекту. Інформаційна база бізнес-планування. Техніка складання та структура бізнес-плану. Характеристика  основних розділів бізнес-плану та технологія його складання.</w:t>
      </w:r>
    </w:p>
    <w:p>
      <w:pPr>
        <w:pStyle w:val="21"/>
        <w:spacing w:before="0" w:beforeAutospacing="0" w:after="0" w:afterAutospacing="0"/>
        <w:ind w:firstLine="567"/>
        <w:jc w:val="both"/>
      </w:pPr>
      <w:r>
        <w:rPr>
          <w:rStyle w:val="13"/>
        </w:rPr>
        <w:t> </w:t>
      </w:r>
    </w:p>
    <w:p>
      <w:pPr>
        <w:pStyle w:val="21"/>
        <w:spacing w:before="0" w:beforeAutospacing="0" w:after="0" w:afterAutospacing="0"/>
        <w:ind w:firstLine="567"/>
        <w:jc w:val="both"/>
        <w:rPr>
          <w:rStyle w:val="13"/>
        </w:rPr>
      </w:pPr>
      <w:r>
        <w:rPr>
          <w:rStyle w:val="13"/>
        </w:rPr>
        <w:t>Кредит 5. Створення організаційної структури та оцінка ресурсів проекту</w:t>
      </w:r>
    </w:p>
    <w:p>
      <w:pPr>
        <w:pStyle w:val="21"/>
        <w:spacing w:before="0" w:beforeAutospacing="0" w:after="0" w:afterAutospacing="0"/>
        <w:ind w:firstLine="567"/>
        <w:jc w:val="both"/>
      </w:pPr>
      <w:r>
        <w:rPr>
          <w:rStyle w:val="13"/>
        </w:rPr>
        <w:t>Тема 9.  Основні форми організаційної структури проектів</w:t>
      </w:r>
    </w:p>
    <w:p>
      <w:pPr>
        <w:pStyle w:val="21"/>
        <w:spacing w:before="0" w:beforeAutospacing="0" w:after="0" w:afterAutospacing="0"/>
        <w:ind w:firstLine="567"/>
        <w:jc w:val="both"/>
      </w:pPr>
      <w:r>
        <w:t>Базові засади створення організаційної структури проекту. Основні форми проектних структур. Матричні структури. Внутрішні організаційні структури у великих проектах. Загальна послідовність розробки організаційних структур управління проектами.</w:t>
      </w:r>
    </w:p>
    <w:p>
      <w:pPr>
        <w:pStyle w:val="21"/>
        <w:spacing w:before="0" w:beforeAutospacing="0" w:after="0" w:afterAutospacing="0"/>
        <w:ind w:firstLine="567"/>
        <w:jc w:val="both"/>
      </w:pPr>
      <w:r>
        <w:rPr>
          <w:rStyle w:val="13"/>
        </w:rPr>
        <w:t>Тема 10. Управління розподілом ресурсів у проекті</w:t>
      </w:r>
    </w:p>
    <w:p>
      <w:pPr>
        <w:pStyle w:val="21"/>
        <w:spacing w:before="0" w:beforeAutospacing="0" w:after="0" w:afterAutospacing="0"/>
        <w:ind w:firstLine="567"/>
        <w:jc w:val="both"/>
      </w:pPr>
      <w:r>
        <w:t>Оцінка та планування ресурсів проекту. Управління закупками. Управління поставками. Управління запасами. Логістика в управлінні проектами.</w:t>
      </w:r>
    </w:p>
    <w:p>
      <w:pPr>
        <w:pStyle w:val="21"/>
        <w:spacing w:before="0" w:beforeAutospacing="0" w:after="0" w:afterAutospacing="0"/>
        <w:ind w:firstLine="567"/>
        <w:jc w:val="both"/>
      </w:pPr>
      <w:r>
        <w:rPr>
          <w:rStyle w:val="13"/>
        </w:rPr>
        <w:t>Тема 11. Управління ризиками в проекті</w:t>
      </w:r>
    </w:p>
    <w:p>
      <w:pPr>
        <w:pStyle w:val="21"/>
        <w:spacing w:before="0" w:beforeAutospacing="0" w:after="0" w:afterAutospacing="0"/>
        <w:ind w:firstLine="567"/>
        <w:jc w:val="both"/>
      </w:pPr>
      <w:r>
        <w:t>Ризик та невизначеність в інвестиційному проектуванні. Класифікація проектних ризиків. Причини виникнення та наслідки проектних ризиків. Методи аналізу та оцінки ризиків інвестиційних проектів. Управління проектними ризиками.</w:t>
      </w:r>
    </w:p>
    <w:p>
      <w:pPr>
        <w:pStyle w:val="21"/>
        <w:spacing w:before="0" w:beforeAutospacing="0" w:after="0" w:afterAutospacing="0"/>
        <w:ind w:firstLine="567"/>
        <w:jc w:val="both"/>
      </w:pPr>
      <w:r>
        <w:rPr>
          <w:rStyle w:val="13"/>
        </w:rPr>
        <w:t>Тема 12. Управління командою проекту</w:t>
      </w:r>
    </w:p>
    <w:p>
      <w:pPr>
        <w:pStyle w:val="21"/>
        <w:spacing w:before="0" w:beforeAutospacing="0" w:after="0" w:afterAutospacing="0"/>
        <w:ind w:firstLine="567"/>
        <w:jc w:val="both"/>
      </w:pPr>
      <w:r>
        <w:t>Формування та розвиток команди проекту. Характеристика команди проекту, типи команд, методи формування. Лідерство. Вимоги до менеджерів проекту. Мотивація персоналу.</w:t>
      </w:r>
    </w:p>
    <w:p>
      <w:pPr>
        <w:shd w:val="clear" w:color="auto" w:fill="FFFFFF"/>
        <w:spacing w:after="0" w:line="240" w:lineRule="auto"/>
        <w:ind w:firstLine="708"/>
        <w:jc w:val="both"/>
        <w:rPr>
          <w:rFonts w:ascii="Times New Roman" w:hAnsi="Times New Roman"/>
          <w:bCs/>
          <w:sz w:val="24"/>
          <w:szCs w:val="24"/>
          <w:lang w:val="uk-UA"/>
        </w:rPr>
      </w:pPr>
    </w:p>
    <w:p>
      <w:pPr>
        <w:shd w:val="clear" w:color="auto" w:fill="FFFFFF"/>
        <w:spacing w:after="0" w:line="240" w:lineRule="auto"/>
        <w:ind w:firstLine="709"/>
        <w:jc w:val="center"/>
        <w:rPr>
          <w:rFonts w:ascii="Times New Roman" w:hAnsi="Times New Roman"/>
          <w:b/>
          <w:bCs/>
          <w:sz w:val="24"/>
          <w:szCs w:val="24"/>
          <w:lang w:val="uk-UA"/>
        </w:rPr>
      </w:pPr>
      <w:r>
        <w:rPr>
          <w:rFonts w:ascii="Times New Roman" w:hAnsi="Times New Roman"/>
          <w:bCs/>
          <w:sz w:val="24"/>
          <w:szCs w:val="24"/>
        </w:rPr>
        <w:br w:type="page"/>
      </w:r>
      <w:r>
        <w:rPr>
          <w:rFonts w:ascii="Times New Roman" w:hAnsi="Times New Roman"/>
          <w:b/>
          <w:bCs/>
          <w:sz w:val="24"/>
          <w:szCs w:val="24"/>
          <w:lang w:val="uk-UA"/>
        </w:rPr>
        <w:t>3. Структура навчальної дисципліни</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Денна форма навчання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072 «Фінанси, банківська справа та страхування»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rPr>
        <w:t xml:space="preserve">073 </w:t>
      </w:r>
      <w:r>
        <w:rPr>
          <w:rFonts w:ascii="Times New Roman" w:hAnsi="Times New Roman"/>
          <w:b/>
          <w:sz w:val="24"/>
          <w:szCs w:val="24"/>
          <w:lang w:val="uk-UA"/>
        </w:rPr>
        <w:t>«Менеджмент»</w:t>
      </w:r>
    </w:p>
    <w:p>
      <w:pPr>
        <w:shd w:val="clear" w:color="auto" w:fill="FFFFFF"/>
        <w:spacing w:after="0" w:line="240" w:lineRule="auto"/>
        <w:ind w:firstLine="709"/>
        <w:jc w:val="center"/>
        <w:rPr>
          <w:rFonts w:ascii="Times New Roman" w:hAnsi="Times New Roman"/>
          <w:b/>
          <w:bCs/>
          <w:sz w:val="24"/>
          <w:szCs w:val="24"/>
          <w:lang w:val="uk-UA"/>
        </w:rPr>
      </w:pPr>
      <w:r>
        <w:rPr>
          <w:rFonts w:ascii="Times New Roman" w:hAnsi="Times New Roman"/>
          <w:b/>
          <w:sz w:val="24"/>
          <w:szCs w:val="24"/>
          <w:lang w:val="uk-UA"/>
        </w:rPr>
        <w:t>051 «Економіка»</w:t>
      </w:r>
    </w:p>
    <w:tbl>
      <w:tblPr>
        <w:tblStyle w:val="10"/>
        <w:tblW w:w="4665"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852"/>
        <w:gridCol w:w="991"/>
        <w:gridCol w:w="850"/>
        <w:gridCol w:w="991"/>
        <w:gridCol w:w="850"/>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825" w:type="pct"/>
            <w:vMerge w:val="restar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Назви кредитів</w:t>
            </w:r>
          </w:p>
        </w:tc>
        <w:tc>
          <w:tcPr>
            <w:tcW w:w="3175" w:type="pct"/>
            <w:gridSpan w:val="6"/>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5" w:type="pct"/>
            <w:vMerge w:val="continue"/>
          </w:tcPr>
          <w:p>
            <w:pPr>
              <w:spacing w:after="0" w:line="240" w:lineRule="auto"/>
              <w:jc w:val="center"/>
              <w:rPr>
                <w:rFonts w:ascii="Times New Roman" w:hAnsi="Times New Roman"/>
                <w:sz w:val="24"/>
                <w:szCs w:val="24"/>
                <w:lang w:val="uk-UA"/>
              </w:rPr>
            </w:pPr>
          </w:p>
        </w:tc>
        <w:tc>
          <w:tcPr>
            <w:tcW w:w="477" w:type="pct"/>
            <w:vMerge w:val="restar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усьо-го </w:t>
            </w:r>
          </w:p>
        </w:tc>
        <w:tc>
          <w:tcPr>
            <w:tcW w:w="2698" w:type="pct"/>
            <w:gridSpan w:val="5"/>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5" w:type="pct"/>
            <w:vMerge w:val="continue"/>
          </w:tcPr>
          <w:p>
            <w:pPr>
              <w:spacing w:after="0" w:line="240" w:lineRule="auto"/>
              <w:jc w:val="center"/>
              <w:rPr>
                <w:rFonts w:ascii="Times New Roman" w:hAnsi="Times New Roman"/>
                <w:sz w:val="24"/>
                <w:szCs w:val="24"/>
                <w:lang w:val="uk-UA"/>
              </w:rPr>
            </w:pPr>
          </w:p>
        </w:tc>
        <w:tc>
          <w:tcPr>
            <w:tcW w:w="477" w:type="pct"/>
            <w:vMerge w:val="continue"/>
          </w:tcPr>
          <w:p>
            <w:pPr>
              <w:spacing w:after="0" w:line="240" w:lineRule="auto"/>
              <w:jc w:val="center"/>
              <w:rPr>
                <w:rFonts w:ascii="Times New Roman" w:hAnsi="Times New Roman"/>
                <w:sz w:val="24"/>
                <w:szCs w:val="24"/>
                <w:lang w:val="uk-UA"/>
              </w:rPr>
            </w:pPr>
          </w:p>
        </w:tc>
        <w:tc>
          <w:tcPr>
            <w:tcW w:w="555"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476"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p>
        </w:tc>
        <w:tc>
          <w:tcPr>
            <w:tcW w:w="555"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лаб</w:t>
            </w:r>
          </w:p>
        </w:tc>
        <w:tc>
          <w:tcPr>
            <w:tcW w:w="476"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інд</w:t>
            </w:r>
          </w:p>
        </w:tc>
        <w:tc>
          <w:tcPr>
            <w:tcW w:w="636"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tcPr>
          <w:p>
            <w:pPr>
              <w:spacing w:after="0" w:line="240" w:lineRule="auto"/>
              <w:jc w:val="center"/>
              <w:rPr>
                <w:rFonts w:ascii="Times New Roman" w:hAnsi="Times New Roman"/>
                <w:sz w:val="24"/>
                <w:szCs w:val="24"/>
              </w:rPr>
            </w:pPr>
            <w:r>
              <w:rPr>
                <w:rStyle w:val="13"/>
                <w:rFonts w:ascii="Times New Roman" w:hAnsi="Times New Roman"/>
                <w:bCs/>
                <w:sz w:val="24"/>
                <w:szCs w:val="24"/>
              </w:rPr>
              <w:t>Кредит 1. Теоретичні засади управління проектами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pct"/>
          </w:tcPr>
          <w:p>
            <w:pPr>
              <w:spacing w:after="0" w:line="240" w:lineRule="auto"/>
              <w:rPr>
                <w:rFonts w:ascii="Times New Roman" w:hAnsi="Times New Roman"/>
                <w:sz w:val="24"/>
                <w:szCs w:val="24"/>
                <w:lang w:val="uk-UA"/>
              </w:rPr>
            </w:pPr>
            <w:r>
              <w:rPr>
                <w:rFonts w:ascii="Times New Roman" w:hAnsi="Times New Roman"/>
                <w:bCs/>
                <w:sz w:val="24"/>
                <w:szCs w:val="24"/>
                <w:lang w:val="uk-UA"/>
              </w:rPr>
              <w:t xml:space="preserve">Тема 1. </w:t>
            </w:r>
            <w:r>
              <w:rPr>
                <w:rStyle w:val="13"/>
                <w:rFonts w:ascii="Times New Roman" w:hAnsi="Times New Roman"/>
                <w:b w:val="0"/>
                <w:bCs/>
                <w:sz w:val="24"/>
                <w:szCs w:val="24"/>
              </w:rPr>
              <w:t>Основи управління проектами</w:t>
            </w:r>
          </w:p>
        </w:tc>
        <w:tc>
          <w:tcPr>
            <w:tcW w:w="477" w:type="pct"/>
            <w:shd w:val="clear" w:color="auto" w:fill="auto"/>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76"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pct"/>
          </w:tcPr>
          <w:p>
            <w:pPr>
              <w:spacing w:after="0" w:line="240" w:lineRule="auto"/>
              <w:rPr>
                <w:rFonts w:ascii="Times New Roman" w:hAnsi="Times New Roman"/>
                <w:sz w:val="24"/>
                <w:szCs w:val="24"/>
                <w:lang w:val="uk-UA"/>
              </w:rPr>
            </w:pPr>
            <w:r>
              <w:rPr>
                <w:rFonts w:ascii="Times New Roman" w:hAnsi="Times New Roman"/>
                <w:bCs/>
                <w:sz w:val="24"/>
                <w:szCs w:val="24"/>
                <w:lang w:val="uk-UA"/>
              </w:rPr>
              <w:t>Тема 2.</w:t>
            </w:r>
            <w:r>
              <w:rPr>
                <w:rFonts w:ascii="Times New Roman" w:hAnsi="Times New Roman"/>
                <w:sz w:val="24"/>
                <w:szCs w:val="24"/>
              </w:rPr>
              <w:t xml:space="preserve"> </w:t>
            </w:r>
            <w:r>
              <w:rPr>
                <w:rStyle w:val="13"/>
                <w:rFonts w:ascii="Times New Roman" w:hAnsi="Times New Roman"/>
                <w:b w:val="0"/>
                <w:sz w:val="24"/>
                <w:szCs w:val="24"/>
              </w:rPr>
              <w:t>Основи інвестиційної діяльності та інвестиційного аналізу</w:t>
            </w:r>
          </w:p>
        </w:tc>
        <w:tc>
          <w:tcPr>
            <w:tcW w:w="477" w:type="pct"/>
            <w:shd w:val="clear" w:color="auto" w:fill="auto"/>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76"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7"/>
            <w:shd w:val="clear" w:color="auto" w:fill="auto"/>
          </w:tcPr>
          <w:p>
            <w:pPr>
              <w:spacing w:after="0" w:line="240" w:lineRule="auto"/>
              <w:jc w:val="center"/>
              <w:rPr>
                <w:rFonts w:ascii="Times New Roman" w:hAnsi="Times New Roman"/>
                <w:sz w:val="24"/>
                <w:szCs w:val="24"/>
              </w:rPr>
            </w:pPr>
            <w:r>
              <w:rPr>
                <w:rFonts w:ascii="Times New Roman" w:hAnsi="Times New Roman"/>
                <w:b/>
                <w:sz w:val="24"/>
                <w:szCs w:val="24"/>
              </w:rPr>
              <w:t>Кредит 2. Розробка та підготовка інвестиційних проектів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sz w:val="24"/>
                <w:szCs w:val="24"/>
                <w:lang w:val="uk-UA"/>
              </w:rPr>
            </w:pPr>
            <w:r>
              <w:rPr>
                <w:rFonts w:ascii="Times New Roman" w:hAnsi="Times New Roman"/>
                <w:sz w:val="24"/>
                <w:szCs w:val="24"/>
                <w:lang w:val="uk-UA"/>
              </w:rPr>
              <w:t xml:space="preserve">Тема 3. </w:t>
            </w:r>
            <w:r>
              <w:rPr>
                <w:rStyle w:val="13"/>
                <w:rFonts w:ascii="Times New Roman" w:hAnsi="Times New Roman"/>
                <w:b w:val="0"/>
                <w:sz w:val="24"/>
                <w:szCs w:val="24"/>
              </w:rPr>
              <w:t>Базові положення розробки та аналізу міжнародних інвестиційних проектів</w:t>
            </w:r>
          </w:p>
        </w:tc>
        <w:tc>
          <w:tcPr>
            <w:tcW w:w="477"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76"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sz w:val="24"/>
                <w:szCs w:val="24"/>
                <w:lang w:val="uk-UA"/>
              </w:rPr>
            </w:pPr>
            <w:r>
              <w:rPr>
                <w:rFonts w:ascii="Times New Roman" w:hAnsi="Times New Roman"/>
                <w:sz w:val="24"/>
                <w:szCs w:val="24"/>
              </w:rPr>
              <w:t xml:space="preserve">Тема 4. </w:t>
            </w:r>
            <w:r>
              <w:rPr>
                <w:rStyle w:val="13"/>
                <w:rFonts w:ascii="Times New Roman" w:hAnsi="Times New Roman"/>
                <w:b w:val="0"/>
                <w:sz w:val="24"/>
                <w:szCs w:val="24"/>
              </w:rPr>
              <w:t>Маркетингова стратегія підприємства, планування та підготовка проектних рішень</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00" w:type="pct"/>
            <w:gridSpan w:val="7"/>
          </w:tcPr>
          <w:p>
            <w:pPr>
              <w:spacing w:after="0" w:line="240" w:lineRule="auto"/>
              <w:jc w:val="center"/>
              <w:rPr>
                <w:rFonts w:ascii="Times New Roman" w:hAnsi="Times New Roman"/>
                <w:sz w:val="24"/>
                <w:szCs w:val="24"/>
              </w:rPr>
            </w:pPr>
            <w:r>
              <w:rPr>
                <w:rFonts w:ascii="Times New Roman" w:hAnsi="Times New Roman"/>
                <w:b/>
                <w:sz w:val="24"/>
                <w:szCs w:val="24"/>
              </w:rPr>
              <w:t>Кредит 3. Оцінка ефективності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lang w:val="uk-UA"/>
              </w:rPr>
              <w:t>Тема 5.</w:t>
            </w:r>
            <w:r>
              <w:rPr>
                <w:rFonts w:ascii="Times New Roman" w:hAnsi="Times New Roman"/>
                <w:b/>
                <w:sz w:val="24"/>
                <w:szCs w:val="24"/>
                <w:lang w:val="uk-UA"/>
              </w:rPr>
              <w:t xml:space="preserve"> </w:t>
            </w:r>
            <w:r>
              <w:rPr>
                <w:rStyle w:val="13"/>
                <w:rFonts w:ascii="Times New Roman" w:hAnsi="Times New Roman"/>
                <w:b w:val="0"/>
                <w:sz w:val="24"/>
                <w:szCs w:val="24"/>
              </w:rPr>
              <w:t>Проектне  фінансування та управління  вартістю проекту</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b/>
                <w:bCs/>
                <w:sz w:val="24"/>
                <w:szCs w:val="24"/>
              </w:rPr>
            </w:pPr>
            <w:r>
              <w:rPr>
                <w:rFonts w:ascii="Times New Roman" w:hAnsi="Times New Roman"/>
                <w:sz w:val="24"/>
                <w:szCs w:val="24"/>
                <w:lang w:val="uk-UA"/>
              </w:rPr>
              <w:t>Тема 6.</w:t>
            </w:r>
            <w:r>
              <w:rPr>
                <w:rFonts w:ascii="Times New Roman" w:hAnsi="Times New Roman"/>
                <w:b/>
                <w:sz w:val="24"/>
                <w:szCs w:val="24"/>
                <w:lang w:val="uk-UA"/>
              </w:rPr>
              <w:t xml:space="preserve"> </w:t>
            </w:r>
            <w:r>
              <w:rPr>
                <w:rStyle w:val="13"/>
                <w:rFonts w:ascii="Times New Roman" w:hAnsi="Times New Roman"/>
                <w:b w:val="0"/>
                <w:sz w:val="24"/>
                <w:szCs w:val="24"/>
              </w:rPr>
              <w:t>Критерії ефективності інвестиційного проекту і методи їх оцінки</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7"/>
          </w:tcPr>
          <w:p>
            <w:pPr>
              <w:spacing w:after="0" w:line="240" w:lineRule="auto"/>
              <w:jc w:val="center"/>
              <w:rPr>
                <w:rFonts w:ascii="Times New Roman" w:hAnsi="Times New Roman"/>
                <w:sz w:val="24"/>
                <w:szCs w:val="24"/>
              </w:rPr>
            </w:pPr>
            <w:r>
              <w:rPr>
                <w:rStyle w:val="13"/>
                <w:rFonts w:ascii="Times New Roman" w:hAnsi="Times New Roman"/>
                <w:sz w:val="24"/>
                <w:szCs w:val="24"/>
              </w:rPr>
              <w:t>Кредит 4. Аналіз та розробка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lang w:val="uk-UA"/>
              </w:rPr>
              <w:t>Тема 7.</w:t>
            </w:r>
            <w:r>
              <w:rPr>
                <w:rFonts w:ascii="Times New Roman" w:hAnsi="Times New Roman"/>
                <w:b/>
                <w:sz w:val="24"/>
                <w:szCs w:val="24"/>
                <w:lang w:val="uk-UA"/>
              </w:rPr>
              <w:t xml:space="preserve"> </w:t>
            </w:r>
            <w:r>
              <w:rPr>
                <w:rStyle w:val="13"/>
                <w:rFonts w:ascii="Times New Roman" w:hAnsi="Times New Roman"/>
                <w:b w:val="0"/>
                <w:sz w:val="24"/>
                <w:szCs w:val="24"/>
              </w:rPr>
              <w:t>Аналіз беззбитковості та цільове планування прибутку в інвестиційному проектуванні</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825" w:type="pct"/>
          </w:tcPr>
          <w:p>
            <w:pPr>
              <w:spacing w:after="0" w:line="240" w:lineRule="auto"/>
              <w:rPr>
                <w:rFonts w:ascii="Times New Roman" w:hAnsi="Times New Roman"/>
                <w:b/>
                <w:sz w:val="24"/>
                <w:szCs w:val="24"/>
              </w:rPr>
            </w:pPr>
            <w:r>
              <w:rPr>
                <w:rFonts w:ascii="Times New Roman" w:hAnsi="Times New Roman"/>
                <w:sz w:val="24"/>
                <w:szCs w:val="24"/>
              </w:rPr>
              <w:t>Тема 8. Бізнес-план інвестиційного проекту та технологія його розробки</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5000" w:type="pct"/>
            <w:gridSpan w:val="7"/>
          </w:tcPr>
          <w:p>
            <w:pPr>
              <w:spacing w:after="0" w:line="240" w:lineRule="auto"/>
              <w:jc w:val="center"/>
              <w:rPr>
                <w:rFonts w:ascii="Times New Roman" w:hAnsi="Times New Roman"/>
                <w:sz w:val="24"/>
                <w:szCs w:val="24"/>
              </w:rPr>
            </w:pPr>
            <w:r>
              <w:rPr>
                <w:rStyle w:val="13"/>
                <w:rFonts w:ascii="Times New Roman" w:hAnsi="Times New Roman"/>
                <w:sz w:val="24"/>
                <w:szCs w:val="24"/>
              </w:rPr>
              <w:t>Кредит 5. Створення організаційної структури та оцінка ресурсів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rPr>
              <w:t>Тема 9.</w:t>
            </w:r>
            <w:r>
              <w:rPr>
                <w:rFonts w:ascii="Times New Roman" w:hAnsi="Times New Roman"/>
                <w:b/>
                <w:sz w:val="24"/>
                <w:szCs w:val="24"/>
              </w:rPr>
              <w:t xml:space="preserve"> </w:t>
            </w:r>
            <w:r>
              <w:rPr>
                <w:rStyle w:val="13"/>
                <w:rFonts w:ascii="Times New Roman" w:hAnsi="Times New Roman"/>
                <w:b w:val="0"/>
                <w:sz w:val="24"/>
                <w:szCs w:val="24"/>
              </w:rPr>
              <w:t>Основні форми організаційної структури проектів</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rPr>
              <w:t>Тема 10.</w:t>
            </w:r>
            <w:r>
              <w:rPr>
                <w:rFonts w:ascii="Times New Roman" w:hAnsi="Times New Roman"/>
                <w:b/>
                <w:sz w:val="24"/>
                <w:szCs w:val="24"/>
              </w:rPr>
              <w:t xml:space="preserve"> </w:t>
            </w:r>
            <w:r>
              <w:rPr>
                <w:rStyle w:val="13"/>
                <w:rFonts w:ascii="Times New Roman" w:hAnsi="Times New Roman"/>
                <w:b w:val="0"/>
                <w:sz w:val="24"/>
                <w:szCs w:val="24"/>
              </w:rPr>
              <w:t>Управління розподілом ресурсів у проекті</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rPr>
              <w:t>Тема 11.</w:t>
            </w:r>
            <w:r>
              <w:rPr>
                <w:rFonts w:ascii="Times New Roman" w:hAnsi="Times New Roman"/>
                <w:b/>
                <w:sz w:val="24"/>
                <w:szCs w:val="24"/>
              </w:rPr>
              <w:t xml:space="preserve"> </w:t>
            </w:r>
            <w:r>
              <w:rPr>
                <w:rStyle w:val="13"/>
                <w:rFonts w:ascii="Times New Roman" w:hAnsi="Times New Roman"/>
                <w:b w:val="0"/>
                <w:sz w:val="24"/>
                <w:szCs w:val="24"/>
              </w:rPr>
              <w:t>Управління ризиками в проекті</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rPr>
              <w:t>Тема 12.</w:t>
            </w:r>
            <w:r>
              <w:rPr>
                <w:rFonts w:ascii="Times New Roman" w:hAnsi="Times New Roman"/>
                <w:b/>
                <w:sz w:val="24"/>
                <w:szCs w:val="24"/>
              </w:rPr>
              <w:t xml:space="preserve"> </w:t>
            </w:r>
            <w:r>
              <w:rPr>
                <w:rStyle w:val="13"/>
                <w:rFonts w:ascii="Times New Roman" w:hAnsi="Times New Roman"/>
                <w:b w:val="0"/>
                <w:sz w:val="24"/>
                <w:szCs w:val="24"/>
              </w:rPr>
              <w:t>Управління командою проекту</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825" w:type="pct"/>
          </w:tcPr>
          <w:p>
            <w:pPr>
              <w:spacing w:after="0" w:line="240" w:lineRule="auto"/>
              <w:rPr>
                <w:rFonts w:ascii="Times New Roman" w:hAnsi="Times New Roman"/>
                <w:b/>
                <w:sz w:val="24"/>
                <w:szCs w:val="24"/>
                <w:lang w:val="uk-UA"/>
              </w:rPr>
            </w:pPr>
            <w:r>
              <w:rPr>
                <w:rFonts w:ascii="Times New Roman" w:hAnsi="Times New Roman"/>
                <w:b/>
                <w:sz w:val="24"/>
                <w:szCs w:val="24"/>
                <w:lang w:val="uk-UA"/>
              </w:rPr>
              <w:t>Усього годин</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180</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bl>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Заочна форма навчання</w:t>
      </w: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072 «Фінанси, банківська справа та страхування»</w:t>
      </w:r>
    </w:p>
    <w:p>
      <w:pPr>
        <w:spacing w:after="0" w:line="240" w:lineRule="auto"/>
        <w:jc w:val="center"/>
        <w:rPr>
          <w:rFonts w:ascii="Times New Roman" w:hAnsi="Times New Roman"/>
          <w:b/>
          <w:sz w:val="24"/>
          <w:szCs w:val="24"/>
          <w:lang w:val="uk-UA"/>
        </w:rPr>
      </w:pPr>
    </w:p>
    <w:tbl>
      <w:tblPr>
        <w:tblStyle w:val="10"/>
        <w:tblW w:w="4665"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852"/>
        <w:gridCol w:w="991"/>
        <w:gridCol w:w="850"/>
        <w:gridCol w:w="991"/>
        <w:gridCol w:w="850"/>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825" w:type="pct"/>
            <w:vMerge w:val="restar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Назви кредитів</w:t>
            </w:r>
          </w:p>
        </w:tc>
        <w:tc>
          <w:tcPr>
            <w:tcW w:w="3175" w:type="pct"/>
            <w:gridSpan w:val="6"/>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5" w:type="pct"/>
            <w:vMerge w:val="continue"/>
          </w:tcPr>
          <w:p>
            <w:pPr>
              <w:spacing w:after="0" w:line="240" w:lineRule="auto"/>
              <w:jc w:val="center"/>
              <w:rPr>
                <w:rFonts w:ascii="Times New Roman" w:hAnsi="Times New Roman"/>
                <w:sz w:val="24"/>
                <w:szCs w:val="24"/>
                <w:lang w:val="uk-UA"/>
              </w:rPr>
            </w:pPr>
          </w:p>
        </w:tc>
        <w:tc>
          <w:tcPr>
            <w:tcW w:w="477" w:type="pct"/>
            <w:vMerge w:val="restar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усьо-го </w:t>
            </w:r>
          </w:p>
        </w:tc>
        <w:tc>
          <w:tcPr>
            <w:tcW w:w="2698" w:type="pct"/>
            <w:gridSpan w:val="5"/>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5" w:type="pct"/>
            <w:vMerge w:val="continue"/>
          </w:tcPr>
          <w:p>
            <w:pPr>
              <w:spacing w:after="0" w:line="240" w:lineRule="auto"/>
              <w:jc w:val="center"/>
              <w:rPr>
                <w:rFonts w:ascii="Times New Roman" w:hAnsi="Times New Roman"/>
                <w:sz w:val="24"/>
                <w:szCs w:val="24"/>
                <w:lang w:val="uk-UA"/>
              </w:rPr>
            </w:pPr>
          </w:p>
        </w:tc>
        <w:tc>
          <w:tcPr>
            <w:tcW w:w="477" w:type="pct"/>
            <w:vMerge w:val="continue"/>
          </w:tcPr>
          <w:p>
            <w:pPr>
              <w:spacing w:after="0" w:line="240" w:lineRule="auto"/>
              <w:jc w:val="center"/>
              <w:rPr>
                <w:rFonts w:ascii="Times New Roman" w:hAnsi="Times New Roman"/>
                <w:sz w:val="24"/>
                <w:szCs w:val="24"/>
                <w:lang w:val="uk-UA"/>
              </w:rPr>
            </w:pPr>
          </w:p>
        </w:tc>
        <w:tc>
          <w:tcPr>
            <w:tcW w:w="555"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476"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p>
        </w:tc>
        <w:tc>
          <w:tcPr>
            <w:tcW w:w="555"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лаб</w:t>
            </w:r>
          </w:p>
        </w:tc>
        <w:tc>
          <w:tcPr>
            <w:tcW w:w="476"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інд</w:t>
            </w:r>
          </w:p>
        </w:tc>
        <w:tc>
          <w:tcPr>
            <w:tcW w:w="636" w:type="pct"/>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tcPr>
          <w:p>
            <w:pPr>
              <w:spacing w:after="0" w:line="240" w:lineRule="auto"/>
              <w:jc w:val="center"/>
              <w:rPr>
                <w:rFonts w:ascii="Times New Roman" w:hAnsi="Times New Roman"/>
                <w:sz w:val="24"/>
                <w:szCs w:val="24"/>
              </w:rPr>
            </w:pPr>
            <w:r>
              <w:rPr>
                <w:rStyle w:val="13"/>
                <w:rFonts w:ascii="Times New Roman" w:hAnsi="Times New Roman"/>
                <w:bCs/>
                <w:sz w:val="24"/>
                <w:szCs w:val="24"/>
              </w:rPr>
              <w:t>Кредит 1. Теоретичні засади управління проектами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pct"/>
          </w:tcPr>
          <w:p>
            <w:pPr>
              <w:spacing w:after="0" w:line="240" w:lineRule="auto"/>
              <w:rPr>
                <w:rFonts w:ascii="Times New Roman" w:hAnsi="Times New Roman"/>
                <w:sz w:val="24"/>
                <w:szCs w:val="24"/>
                <w:lang w:val="uk-UA"/>
              </w:rPr>
            </w:pPr>
            <w:r>
              <w:rPr>
                <w:rFonts w:ascii="Times New Roman" w:hAnsi="Times New Roman"/>
                <w:bCs/>
                <w:sz w:val="24"/>
                <w:szCs w:val="24"/>
                <w:lang w:val="uk-UA"/>
              </w:rPr>
              <w:t xml:space="preserve">Тема 1. </w:t>
            </w:r>
            <w:r>
              <w:rPr>
                <w:rStyle w:val="13"/>
                <w:rFonts w:ascii="Times New Roman" w:hAnsi="Times New Roman"/>
                <w:b w:val="0"/>
                <w:bCs/>
                <w:sz w:val="24"/>
                <w:szCs w:val="24"/>
              </w:rPr>
              <w:t>Основи управління проектами</w:t>
            </w:r>
          </w:p>
        </w:tc>
        <w:tc>
          <w:tcPr>
            <w:tcW w:w="477" w:type="pct"/>
            <w:shd w:val="clear" w:color="auto" w:fill="auto"/>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5" w:type="pct"/>
          </w:tcPr>
          <w:p>
            <w:pPr>
              <w:spacing w:after="0" w:line="240" w:lineRule="auto"/>
              <w:rPr>
                <w:rFonts w:ascii="Times New Roman" w:hAnsi="Times New Roman"/>
                <w:sz w:val="24"/>
                <w:szCs w:val="24"/>
                <w:lang w:val="uk-UA"/>
              </w:rPr>
            </w:pPr>
            <w:r>
              <w:rPr>
                <w:rFonts w:ascii="Times New Roman" w:hAnsi="Times New Roman"/>
                <w:bCs/>
                <w:sz w:val="24"/>
                <w:szCs w:val="24"/>
                <w:lang w:val="uk-UA"/>
              </w:rPr>
              <w:t>Тема 2.</w:t>
            </w:r>
            <w:r>
              <w:rPr>
                <w:rFonts w:ascii="Times New Roman" w:hAnsi="Times New Roman"/>
                <w:sz w:val="24"/>
                <w:szCs w:val="24"/>
              </w:rPr>
              <w:t xml:space="preserve"> </w:t>
            </w:r>
            <w:r>
              <w:rPr>
                <w:rStyle w:val="13"/>
                <w:rFonts w:ascii="Times New Roman" w:hAnsi="Times New Roman"/>
                <w:b w:val="0"/>
                <w:sz w:val="24"/>
                <w:szCs w:val="24"/>
              </w:rPr>
              <w:t>Основи інвестиційної діяльності та інвестиційного аналізу</w:t>
            </w:r>
          </w:p>
        </w:tc>
        <w:tc>
          <w:tcPr>
            <w:tcW w:w="477" w:type="pct"/>
            <w:shd w:val="clear" w:color="auto" w:fill="auto"/>
            <w:vAlign w:val="center"/>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7"/>
            <w:shd w:val="clear" w:color="auto" w:fill="auto"/>
          </w:tcPr>
          <w:p>
            <w:pPr>
              <w:spacing w:after="0" w:line="240" w:lineRule="auto"/>
              <w:jc w:val="center"/>
              <w:rPr>
                <w:rFonts w:ascii="Times New Roman" w:hAnsi="Times New Roman"/>
                <w:sz w:val="24"/>
                <w:szCs w:val="24"/>
              </w:rPr>
            </w:pPr>
            <w:r>
              <w:rPr>
                <w:rFonts w:ascii="Times New Roman" w:hAnsi="Times New Roman"/>
                <w:b/>
                <w:sz w:val="24"/>
                <w:szCs w:val="24"/>
              </w:rPr>
              <w:t>Кредит 2. Розробка та підготовка інвестиційних проектів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sz w:val="24"/>
                <w:szCs w:val="24"/>
                <w:lang w:val="uk-UA"/>
              </w:rPr>
            </w:pPr>
            <w:r>
              <w:rPr>
                <w:rFonts w:ascii="Times New Roman" w:hAnsi="Times New Roman"/>
                <w:sz w:val="24"/>
                <w:szCs w:val="24"/>
                <w:lang w:val="uk-UA"/>
              </w:rPr>
              <w:t xml:space="preserve">Тема 3. </w:t>
            </w:r>
            <w:r>
              <w:rPr>
                <w:rStyle w:val="13"/>
                <w:rFonts w:ascii="Times New Roman" w:hAnsi="Times New Roman"/>
                <w:b w:val="0"/>
                <w:sz w:val="24"/>
                <w:szCs w:val="24"/>
              </w:rPr>
              <w:t>Базові положення розробки та аналізу міжнародних інвестиційних проектів</w:t>
            </w:r>
          </w:p>
        </w:tc>
        <w:tc>
          <w:tcPr>
            <w:tcW w:w="477"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shd w:val="clear" w:color="auto" w:fill="auto"/>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sz w:val="24"/>
                <w:szCs w:val="24"/>
                <w:lang w:val="uk-UA"/>
              </w:rPr>
            </w:pPr>
            <w:r>
              <w:rPr>
                <w:rFonts w:ascii="Times New Roman" w:hAnsi="Times New Roman"/>
                <w:sz w:val="24"/>
                <w:szCs w:val="24"/>
              </w:rPr>
              <w:t xml:space="preserve">Тема 4. </w:t>
            </w:r>
            <w:r>
              <w:rPr>
                <w:rStyle w:val="13"/>
                <w:rFonts w:ascii="Times New Roman" w:hAnsi="Times New Roman"/>
                <w:b w:val="0"/>
                <w:sz w:val="24"/>
                <w:szCs w:val="24"/>
              </w:rPr>
              <w:t>Маркетингова стратегія підприємства, планування та підготовка проектних рішень</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00" w:type="pct"/>
            <w:gridSpan w:val="7"/>
          </w:tcPr>
          <w:p>
            <w:pPr>
              <w:spacing w:after="0" w:line="240" w:lineRule="auto"/>
              <w:jc w:val="center"/>
              <w:rPr>
                <w:rFonts w:ascii="Times New Roman" w:hAnsi="Times New Roman"/>
                <w:sz w:val="24"/>
                <w:szCs w:val="24"/>
              </w:rPr>
            </w:pPr>
            <w:r>
              <w:rPr>
                <w:rFonts w:ascii="Times New Roman" w:hAnsi="Times New Roman"/>
                <w:b/>
                <w:sz w:val="24"/>
                <w:szCs w:val="24"/>
              </w:rPr>
              <w:t>Кредит 3. Оцінка ефективності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lang w:val="uk-UA"/>
              </w:rPr>
              <w:t>Тема 5.</w:t>
            </w:r>
            <w:r>
              <w:rPr>
                <w:rFonts w:ascii="Times New Roman" w:hAnsi="Times New Roman"/>
                <w:b/>
                <w:sz w:val="24"/>
                <w:szCs w:val="24"/>
                <w:lang w:val="uk-UA"/>
              </w:rPr>
              <w:t xml:space="preserve"> </w:t>
            </w:r>
            <w:r>
              <w:rPr>
                <w:rStyle w:val="13"/>
                <w:rFonts w:ascii="Times New Roman" w:hAnsi="Times New Roman"/>
                <w:b w:val="0"/>
                <w:sz w:val="24"/>
                <w:szCs w:val="24"/>
              </w:rPr>
              <w:t>Проектне  фінансування та управління  вартістю проекту</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b/>
                <w:bCs/>
                <w:sz w:val="24"/>
                <w:szCs w:val="24"/>
              </w:rPr>
            </w:pPr>
            <w:r>
              <w:rPr>
                <w:rFonts w:ascii="Times New Roman" w:hAnsi="Times New Roman"/>
                <w:sz w:val="24"/>
                <w:szCs w:val="24"/>
                <w:lang w:val="uk-UA"/>
              </w:rPr>
              <w:t>Тема 6.</w:t>
            </w:r>
            <w:r>
              <w:rPr>
                <w:rFonts w:ascii="Times New Roman" w:hAnsi="Times New Roman"/>
                <w:b/>
                <w:sz w:val="24"/>
                <w:szCs w:val="24"/>
                <w:lang w:val="uk-UA"/>
              </w:rPr>
              <w:t xml:space="preserve"> </w:t>
            </w:r>
            <w:r>
              <w:rPr>
                <w:rStyle w:val="13"/>
                <w:rFonts w:ascii="Times New Roman" w:hAnsi="Times New Roman"/>
                <w:b w:val="0"/>
                <w:sz w:val="24"/>
                <w:szCs w:val="24"/>
              </w:rPr>
              <w:t>Критерії ефективності інвестиційного проекту і методи їх оцінки</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7"/>
          </w:tcPr>
          <w:p>
            <w:pPr>
              <w:spacing w:after="0" w:line="240" w:lineRule="auto"/>
              <w:jc w:val="center"/>
              <w:rPr>
                <w:rFonts w:ascii="Times New Roman" w:hAnsi="Times New Roman"/>
                <w:sz w:val="24"/>
                <w:szCs w:val="24"/>
              </w:rPr>
            </w:pPr>
            <w:r>
              <w:rPr>
                <w:rStyle w:val="13"/>
                <w:rFonts w:ascii="Times New Roman" w:hAnsi="Times New Roman"/>
                <w:sz w:val="24"/>
                <w:szCs w:val="24"/>
              </w:rPr>
              <w:t>Кредит 4. Аналіз та розробка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lang w:val="uk-UA"/>
              </w:rPr>
              <w:t>Тема 7.</w:t>
            </w:r>
            <w:r>
              <w:rPr>
                <w:rFonts w:ascii="Times New Roman" w:hAnsi="Times New Roman"/>
                <w:b/>
                <w:sz w:val="24"/>
                <w:szCs w:val="24"/>
                <w:lang w:val="uk-UA"/>
              </w:rPr>
              <w:t xml:space="preserve"> </w:t>
            </w:r>
            <w:r>
              <w:rPr>
                <w:rStyle w:val="13"/>
                <w:rFonts w:ascii="Times New Roman" w:hAnsi="Times New Roman"/>
                <w:b w:val="0"/>
                <w:sz w:val="24"/>
                <w:szCs w:val="24"/>
              </w:rPr>
              <w:t>Аналіз беззбитковості та цільове планування прибутку в інвестиційному проектуванні</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825" w:type="pct"/>
          </w:tcPr>
          <w:p>
            <w:pPr>
              <w:spacing w:after="0" w:line="240" w:lineRule="auto"/>
              <w:rPr>
                <w:rFonts w:ascii="Times New Roman" w:hAnsi="Times New Roman"/>
                <w:b/>
                <w:sz w:val="24"/>
                <w:szCs w:val="24"/>
              </w:rPr>
            </w:pPr>
            <w:r>
              <w:rPr>
                <w:rFonts w:ascii="Times New Roman" w:hAnsi="Times New Roman"/>
                <w:sz w:val="24"/>
                <w:szCs w:val="24"/>
              </w:rPr>
              <w:t>Тема 8. Бізнес-план інвестиційного проекту та технологія його розробки</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en-US"/>
              </w:rPr>
              <w:t>1</w:t>
            </w: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5000" w:type="pct"/>
            <w:gridSpan w:val="7"/>
          </w:tcPr>
          <w:p>
            <w:pPr>
              <w:spacing w:after="0" w:line="240" w:lineRule="auto"/>
              <w:jc w:val="center"/>
              <w:rPr>
                <w:rFonts w:ascii="Times New Roman" w:hAnsi="Times New Roman"/>
                <w:sz w:val="24"/>
                <w:szCs w:val="24"/>
              </w:rPr>
            </w:pPr>
            <w:r>
              <w:rPr>
                <w:rStyle w:val="13"/>
                <w:rFonts w:ascii="Times New Roman" w:hAnsi="Times New Roman"/>
                <w:sz w:val="24"/>
                <w:szCs w:val="24"/>
              </w:rPr>
              <w:t>Кредит 5. Створення організаційної структури та оцінка ресурсів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rPr>
              <w:t>Тема 9.</w:t>
            </w:r>
            <w:r>
              <w:rPr>
                <w:rFonts w:ascii="Times New Roman" w:hAnsi="Times New Roman"/>
                <w:b/>
                <w:sz w:val="24"/>
                <w:szCs w:val="24"/>
              </w:rPr>
              <w:t xml:space="preserve"> </w:t>
            </w:r>
            <w:r>
              <w:rPr>
                <w:rStyle w:val="13"/>
                <w:rFonts w:ascii="Times New Roman" w:hAnsi="Times New Roman"/>
                <w:b w:val="0"/>
                <w:sz w:val="24"/>
                <w:szCs w:val="24"/>
              </w:rPr>
              <w:t>Основні форми організаційної структури проектів</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rPr>
              <w:t>Тема 10.</w:t>
            </w:r>
            <w:r>
              <w:rPr>
                <w:rFonts w:ascii="Times New Roman" w:hAnsi="Times New Roman"/>
                <w:b/>
                <w:sz w:val="24"/>
                <w:szCs w:val="24"/>
              </w:rPr>
              <w:t xml:space="preserve"> </w:t>
            </w:r>
            <w:r>
              <w:rPr>
                <w:rStyle w:val="13"/>
                <w:rFonts w:ascii="Times New Roman" w:hAnsi="Times New Roman"/>
                <w:b w:val="0"/>
                <w:sz w:val="24"/>
                <w:szCs w:val="24"/>
              </w:rPr>
              <w:t>Управління розподілом ресурсів у проекті</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rPr>
              <w:t>Тема 11.</w:t>
            </w:r>
            <w:r>
              <w:rPr>
                <w:rFonts w:ascii="Times New Roman" w:hAnsi="Times New Roman"/>
                <w:b/>
                <w:sz w:val="24"/>
                <w:szCs w:val="24"/>
              </w:rPr>
              <w:t xml:space="preserve"> </w:t>
            </w:r>
            <w:r>
              <w:rPr>
                <w:rStyle w:val="13"/>
                <w:rFonts w:ascii="Times New Roman" w:hAnsi="Times New Roman"/>
                <w:b w:val="0"/>
                <w:sz w:val="24"/>
                <w:szCs w:val="24"/>
              </w:rPr>
              <w:t>Управління ризиками в проекті</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825" w:type="pct"/>
          </w:tcPr>
          <w:p>
            <w:pPr>
              <w:spacing w:after="0" w:line="240" w:lineRule="auto"/>
              <w:rPr>
                <w:rFonts w:ascii="Times New Roman" w:hAnsi="Times New Roman"/>
                <w:b/>
                <w:sz w:val="24"/>
                <w:szCs w:val="24"/>
                <w:lang w:val="uk-UA"/>
              </w:rPr>
            </w:pPr>
            <w:r>
              <w:rPr>
                <w:rFonts w:ascii="Times New Roman" w:hAnsi="Times New Roman"/>
                <w:sz w:val="24"/>
                <w:szCs w:val="24"/>
              </w:rPr>
              <w:t>Тема 12.</w:t>
            </w:r>
            <w:r>
              <w:rPr>
                <w:rFonts w:ascii="Times New Roman" w:hAnsi="Times New Roman"/>
                <w:b/>
                <w:sz w:val="24"/>
                <w:szCs w:val="24"/>
              </w:rPr>
              <w:t xml:space="preserve"> </w:t>
            </w:r>
            <w:r>
              <w:rPr>
                <w:rStyle w:val="13"/>
                <w:rFonts w:ascii="Times New Roman" w:hAnsi="Times New Roman"/>
                <w:b w:val="0"/>
                <w:sz w:val="24"/>
                <w:szCs w:val="24"/>
              </w:rPr>
              <w:t>Управління командою проекту</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825" w:type="pct"/>
          </w:tcPr>
          <w:p>
            <w:pPr>
              <w:spacing w:after="0" w:line="240" w:lineRule="auto"/>
              <w:rPr>
                <w:rFonts w:ascii="Times New Roman" w:hAnsi="Times New Roman"/>
                <w:b/>
                <w:sz w:val="24"/>
                <w:szCs w:val="24"/>
                <w:lang w:val="uk-UA"/>
              </w:rPr>
            </w:pPr>
            <w:r>
              <w:rPr>
                <w:rFonts w:ascii="Times New Roman" w:hAnsi="Times New Roman"/>
                <w:b/>
                <w:sz w:val="24"/>
                <w:szCs w:val="24"/>
                <w:lang w:val="uk-UA"/>
              </w:rPr>
              <w:t>Усього годин</w:t>
            </w:r>
          </w:p>
        </w:tc>
        <w:tc>
          <w:tcPr>
            <w:tcW w:w="477"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150</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555"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47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636" w:type="pct"/>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130</w:t>
            </w:r>
          </w:p>
        </w:tc>
      </w:tr>
    </w:tbl>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4. Теми лекційних занять</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 xml:space="preserve"> Денна форма навчання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072 «Фінанси, банківська справа та страхування»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rPr>
        <w:t xml:space="preserve">073 </w:t>
      </w:r>
      <w:r>
        <w:rPr>
          <w:rFonts w:ascii="Times New Roman" w:hAnsi="Times New Roman"/>
          <w:b/>
          <w:sz w:val="24"/>
          <w:szCs w:val="24"/>
          <w:lang w:val="uk-UA"/>
        </w:rPr>
        <w:t>«Менеджмент»</w:t>
      </w:r>
    </w:p>
    <w:p>
      <w:pPr>
        <w:shd w:val="clear" w:color="auto" w:fill="FFFFFF"/>
        <w:spacing w:after="0" w:line="240" w:lineRule="auto"/>
        <w:ind w:firstLine="709"/>
        <w:jc w:val="center"/>
        <w:rPr>
          <w:rFonts w:ascii="Times New Roman" w:hAnsi="Times New Roman"/>
          <w:b/>
          <w:bCs/>
          <w:sz w:val="24"/>
          <w:szCs w:val="24"/>
          <w:lang w:val="uk-UA"/>
        </w:rPr>
      </w:pPr>
      <w:r>
        <w:rPr>
          <w:rFonts w:ascii="Times New Roman" w:hAnsi="Times New Roman"/>
          <w:b/>
          <w:sz w:val="24"/>
          <w:szCs w:val="24"/>
          <w:lang w:val="uk-UA"/>
        </w:rPr>
        <w:t>051 «Економіка»</w:t>
      </w:r>
    </w:p>
    <w:tbl>
      <w:tblPr>
        <w:tblStyle w:val="10"/>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w:t>
            </w:r>
          </w:p>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з/п</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теми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Style w:val="13"/>
                <w:rFonts w:ascii="Times New Roman" w:hAnsi="Times New Roman"/>
                <w:bCs/>
                <w:sz w:val="24"/>
                <w:szCs w:val="24"/>
              </w:rPr>
              <w:t>Кредит 1. Теоретичні засади управління проектами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Style w:val="13"/>
                <w:rFonts w:ascii="Times New Roman" w:hAnsi="Times New Roman"/>
                <w:b w:val="0"/>
                <w:bCs/>
                <w:sz w:val="24"/>
                <w:szCs w:val="24"/>
              </w:rPr>
              <w:t>Основи управління проектами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lang w:val="uk-UA"/>
              </w:rPr>
              <w:t>Основи інвестиційної діяльності та інвестиційного аналізу</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4"/>
                <w:szCs w:val="24"/>
                <w:lang w:val="uk-UA"/>
              </w:rPr>
            </w:pPr>
            <w:r>
              <w:rPr>
                <w:rFonts w:ascii="Times New Roman" w:hAnsi="Times New Roman"/>
                <w:b/>
                <w:sz w:val="24"/>
                <w:szCs w:val="24"/>
              </w:rPr>
              <w:t>Кредит 2. Розробка та підготовка інвестиційних проектів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Базові положення розробки та аналізу міжнародних інвестиційних проектів</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rPr>
            </w:pPr>
            <w:r>
              <w:rPr>
                <w:rFonts w:ascii="Times New Roman" w:hAnsi="Times New Roman"/>
                <w:bCs/>
                <w:sz w:val="24"/>
                <w:szCs w:val="24"/>
                <w:lang w:val="uk-UA"/>
              </w:rPr>
              <w:t>4</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sz w:val="24"/>
                <w:szCs w:val="24"/>
                <w:lang w:val="uk-UA"/>
              </w:rPr>
            </w:pPr>
            <w:r>
              <w:rPr>
                <w:rStyle w:val="13"/>
                <w:rFonts w:ascii="Times New Roman" w:hAnsi="Times New Roman"/>
                <w:b w:val="0"/>
                <w:sz w:val="24"/>
                <w:szCs w:val="24"/>
              </w:rPr>
              <w:t>Маркетингова стратегія підприємства, планування та підготовка проектних рішень</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rPr>
            </w:pPr>
            <w:r>
              <w:rPr>
                <w:rFonts w:ascii="Times New Roman" w:hAnsi="Times New Roman"/>
                <w:b/>
                <w:sz w:val="24"/>
                <w:szCs w:val="24"/>
              </w:rPr>
              <w:t>Кредит 3. Оцінка ефективності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Проектне  фінансування та управління  вартістю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7609" w:type="dxa"/>
          </w:tcPr>
          <w:p>
            <w:pPr>
              <w:spacing w:after="0" w:line="240" w:lineRule="auto"/>
              <w:rPr>
                <w:rFonts w:ascii="Times New Roman" w:hAnsi="Times New Roman"/>
                <w:b/>
                <w:sz w:val="24"/>
                <w:szCs w:val="24"/>
              </w:rPr>
            </w:pPr>
            <w:r>
              <w:rPr>
                <w:rStyle w:val="13"/>
                <w:rFonts w:ascii="Times New Roman" w:hAnsi="Times New Roman"/>
                <w:b w:val="0"/>
                <w:sz w:val="24"/>
                <w:szCs w:val="24"/>
              </w:rPr>
              <w:t>Критерії ефективності інвестиційного проекту і методи їх оцінки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4. Аналіз та розробка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Аналіз беззбитковості та цільове планування прибутку в інвестиційному проектуванні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7609" w:type="dxa"/>
          </w:tcPr>
          <w:p>
            <w:pPr>
              <w:spacing w:after="0" w:line="240" w:lineRule="auto"/>
              <w:rPr>
                <w:rStyle w:val="13"/>
                <w:rFonts w:ascii="Times New Roman" w:hAnsi="Times New Roman"/>
                <w:sz w:val="24"/>
                <w:szCs w:val="24"/>
              </w:rPr>
            </w:pPr>
            <w:r>
              <w:rPr>
                <w:rFonts w:ascii="Times New Roman" w:hAnsi="Times New Roman"/>
                <w:sz w:val="24"/>
                <w:szCs w:val="24"/>
              </w:rPr>
              <w:t>Бізнес-план інвестиційного проекту та технологія його розробки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5. Створення організаційної структури та оцінка ресурсів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7609" w:type="dxa"/>
          </w:tcPr>
          <w:p>
            <w:pPr>
              <w:spacing w:after="0" w:line="240" w:lineRule="auto"/>
              <w:rPr>
                <w:rFonts w:ascii="Times New Roman" w:hAnsi="Times New Roman"/>
                <w:b/>
                <w:sz w:val="24"/>
                <w:szCs w:val="24"/>
                <w:highlight w:val="yellow"/>
                <w:lang w:val="uk-UA"/>
              </w:rPr>
            </w:pPr>
            <w:r>
              <w:rPr>
                <w:rStyle w:val="13"/>
                <w:rFonts w:ascii="Times New Roman" w:hAnsi="Times New Roman"/>
                <w:b w:val="0"/>
                <w:sz w:val="24"/>
                <w:szCs w:val="24"/>
              </w:rPr>
              <w:t>Основні форми організаційної структури проектів</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розподілом ресурсів у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ризиками в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Управління командою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after="0" w:line="240" w:lineRule="auto"/>
              <w:jc w:val="center"/>
              <w:rPr>
                <w:rFonts w:ascii="Times New Roman" w:hAnsi="Times New Roman"/>
                <w:sz w:val="24"/>
                <w:szCs w:val="24"/>
                <w:lang w:val="uk-UA"/>
              </w:rPr>
            </w:pPr>
          </w:p>
        </w:tc>
        <w:tc>
          <w:tcPr>
            <w:tcW w:w="7609" w:type="dxa"/>
          </w:tcPr>
          <w:p>
            <w:pPr>
              <w:spacing w:after="0" w:line="240" w:lineRule="auto"/>
              <w:rPr>
                <w:rFonts w:ascii="Times New Roman" w:hAnsi="Times New Roman"/>
                <w:sz w:val="24"/>
                <w:szCs w:val="24"/>
                <w:lang w:val="uk-UA"/>
              </w:rPr>
            </w:pPr>
            <w:r>
              <w:rPr>
                <w:rFonts w:ascii="Times New Roman" w:hAnsi="Times New Roman"/>
                <w:sz w:val="24"/>
                <w:szCs w:val="24"/>
                <w:lang w:val="uk-UA"/>
              </w:rPr>
              <w:t>Разом</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r>
    </w:tbl>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Заочна форма навчання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en-US"/>
        </w:rPr>
        <w:t xml:space="preserve">073 </w:t>
      </w:r>
      <w:r>
        <w:rPr>
          <w:rFonts w:ascii="Times New Roman" w:hAnsi="Times New Roman"/>
          <w:b/>
          <w:sz w:val="24"/>
          <w:szCs w:val="24"/>
          <w:lang w:val="uk-UA"/>
        </w:rPr>
        <w:t>«Менеджмент»</w:t>
      </w:r>
    </w:p>
    <w:tbl>
      <w:tblPr>
        <w:tblStyle w:val="10"/>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w:t>
            </w:r>
          </w:p>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з/п</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теми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Style w:val="13"/>
                <w:rFonts w:ascii="Times New Roman" w:hAnsi="Times New Roman"/>
                <w:bCs/>
                <w:sz w:val="24"/>
                <w:szCs w:val="24"/>
              </w:rPr>
              <w:t>Кредит 1. Теоретичні засади управління проектами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Style w:val="13"/>
                <w:rFonts w:ascii="Times New Roman" w:hAnsi="Times New Roman"/>
                <w:b w:val="0"/>
                <w:bCs/>
                <w:sz w:val="24"/>
                <w:szCs w:val="24"/>
              </w:rPr>
              <w:t>Основи управління проектами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lang w:val="uk-UA"/>
              </w:rPr>
              <w:t>Основи інвестиційної діяльності та інвестиційного аналізу</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4"/>
                <w:szCs w:val="24"/>
                <w:lang w:val="uk-UA"/>
              </w:rPr>
            </w:pPr>
            <w:r>
              <w:rPr>
                <w:rFonts w:ascii="Times New Roman" w:hAnsi="Times New Roman"/>
                <w:b/>
                <w:sz w:val="24"/>
                <w:szCs w:val="24"/>
              </w:rPr>
              <w:t>Кредит 2. Розробка та підготовка інвестиційних проектів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Базові положення розробки та аналізу міжнародних інвестиційних проектів</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rPr>
            </w:pPr>
            <w:r>
              <w:rPr>
                <w:rFonts w:ascii="Times New Roman" w:hAnsi="Times New Roman"/>
                <w:bCs/>
                <w:sz w:val="24"/>
                <w:szCs w:val="24"/>
                <w:lang w:val="uk-UA"/>
              </w:rPr>
              <w:t>4</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sz w:val="24"/>
                <w:szCs w:val="24"/>
                <w:lang w:val="uk-UA"/>
              </w:rPr>
            </w:pPr>
            <w:r>
              <w:rPr>
                <w:rStyle w:val="13"/>
                <w:rFonts w:ascii="Times New Roman" w:hAnsi="Times New Roman"/>
                <w:b w:val="0"/>
                <w:sz w:val="24"/>
                <w:szCs w:val="24"/>
              </w:rPr>
              <w:t>Маркетингова стратегія підприємства, планування та підготовка проектних рішень</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rPr>
            </w:pPr>
            <w:r>
              <w:rPr>
                <w:rFonts w:ascii="Times New Roman" w:hAnsi="Times New Roman"/>
                <w:b/>
                <w:sz w:val="24"/>
                <w:szCs w:val="24"/>
              </w:rPr>
              <w:t>Кредит 3. Оцінка ефективності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Проектне  фінансування та управління  вартістю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7609" w:type="dxa"/>
          </w:tcPr>
          <w:p>
            <w:pPr>
              <w:spacing w:after="0" w:line="240" w:lineRule="auto"/>
              <w:rPr>
                <w:rFonts w:ascii="Times New Roman" w:hAnsi="Times New Roman"/>
                <w:b/>
                <w:sz w:val="24"/>
                <w:szCs w:val="24"/>
              </w:rPr>
            </w:pPr>
            <w:r>
              <w:rPr>
                <w:rStyle w:val="13"/>
                <w:rFonts w:ascii="Times New Roman" w:hAnsi="Times New Roman"/>
                <w:b w:val="0"/>
                <w:sz w:val="24"/>
                <w:szCs w:val="24"/>
              </w:rPr>
              <w:t>Критерії ефективності інвестиційного проекту і методи їх оцінки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4. Аналіз та розробка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Аналіз беззбитковості та цільове планування прибутку в інвестиційному проектуванні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7609" w:type="dxa"/>
          </w:tcPr>
          <w:p>
            <w:pPr>
              <w:spacing w:after="0" w:line="240" w:lineRule="auto"/>
              <w:rPr>
                <w:rStyle w:val="13"/>
                <w:rFonts w:ascii="Times New Roman" w:hAnsi="Times New Roman"/>
                <w:sz w:val="24"/>
                <w:szCs w:val="24"/>
              </w:rPr>
            </w:pPr>
            <w:r>
              <w:rPr>
                <w:rFonts w:ascii="Times New Roman" w:hAnsi="Times New Roman"/>
                <w:sz w:val="24"/>
                <w:szCs w:val="24"/>
              </w:rPr>
              <w:t>Бізнес-план інвестиційного проекту та технологія його розробки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5. Створення організаційної структури та оцінка ресурсів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7609" w:type="dxa"/>
          </w:tcPr>
          <w:p>
            <w:pPr>
              <w:spacing w:after="0" w:line="240" w:lineRule="auto"/>
              <w:rPr>
                <w:rFonts w:ascii="Times New Roman" w:hAnsi="Times New Roman"/>
                <w:b/>
                <w:sz w:val="24"/>
                <w:szCs w:val="24"/>
                <w:highlight w:val="yellow"/>
                <w:lang w:val="uk-UA"/>
              </w:rPr>
            </w:pPr>
            <w:r>
              <w:rPr>
                <w:rStyle w:val="13"/>
                <w:rFonts w:ascii="Times New Roman" w:hAnsi="Times New Roman"/>
                <w:b w:val="0"/>
                <w:sz w:val="24"/>
                <w:szCs w:val="24"/>
              </w:rPr>
              <w:t>Основні форми організаційної структури проектів</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розподілом ресурсів у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6. Управл</w:t>
            </w:r>
            <w:r>
              <w:rPr>
                <w:rStyle w:val="13"/>
                <w:rFonts w:ascii="Times New Roman" w:hAnsi="Times New Roman"/>
                <w:sz w:val="24"/>
                <w:szCs w:val="24"/>
                <w:lang w:val="uk-UA"/>
              </w:rPr>
              <w:t>і</w:t>
            </w:r>
            <w:r>
              <w:rPr>
                <w:rStyle w:val="13"/>
                <w:rFonts w:ascii="Times New Roman" w:hAnsi="Times New Roman"/>
                <w:sz w:val="24"/>
                <w:szCs w:val="24"/>
              </w:rPr>
              <w:t>ння ризиками та командою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ризиками в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Управління командою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after="0" w:line="240" w:lineRule="auto"/>
              <w:jc w:val="center"/>
              <w:rPr>
                <w:rFonts w:ascii="Times New Roman" w:hAnsi="Times New Roman"/>
                <w:sz w:val="24"/>
                <w:szCs w:val="24"/>
                <w:lang w:val="uk-UA"/>
              </w:rPr>
            </w:pPr>
          </w:p>
        </w:tc>
        <w:tc>
          <w:tcPr>
            <w:tcW w:w="7609" w:type="dxa"/>
          </w:tcPr>
          <w:p>
            <w:pPr>
              <w:spacing w:after="0" w:line="240" w:lineRule="auto"/>
              <w:rPr>
                <w:rFonts w:ascii="Times New Roman" w:hAnsi="Times New Roman"/>
                <w:sz w:val="24"/>
                <w:szCs w:val="24"/>
                <w:lang w:val="uk-UA"/>
              </w:rPr>
            </w:pPr>
            <w:r>
              <w:rPr>
                <w:rFonts w:ascii="Times New Roman" w:hAnsi="Times New Roman"/>
                <w:sz w:val="24"/>
                <w:szCs w:val="24"/>
                <w:lang w:val="uk-UA"/>
              </w:rPr>
              <w:t>Разом</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bl>
    <w:p>
      <w:pPr>
        <w:spacing w:after="0" w:line="240" w:lineRule="auto"/>
        <w:jc w:val="center"/>
        <w:rPr>
          <w:rFonts w:ascii="Times New Roman" w:hAnsi="Times New Roman"/>
          <w:b/>
          <w:sz w:val="24"/>
          <w:szCs w:val="24"/>
          <w:lang w:val="uk-UA"/>
        </w:rPr>
      </w:pP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 Теми практичних занять</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Денна форма навчання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072 «Фінанси, банківська справа та страхування»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rPr>
        <w:t xml:space="preserve">073 </w:t>
      </w:r>
      <w:r>
        <w:rPr>
          <w:rFonts w:ascii="Times New Roman" w:hAnsi="Times New Roman"/>
          <w:b/>
          <w:sz w:val="24"/>
          <w:szCs w:val="24"/>
          <w:lang w:val="uk-UA"/>
        </w:rPr>
        <w:t>«Менеджмент»</w:t>
      </w:r>
    </w:p>
    <w:p>
      <w:pPr>
        <w:shd w:val="clear" w:color="auto" w:fill="FFFFFF"/>
        <w:spacing w:after="0" w:line="240" w:lineRule="auto"/>
        <w:ind w:firstLine="709"/>
        <w:jc w:val="center"/>
        <w:rPr>
          <w:rFonts w:ascii="Times New Roman" w:hAnsi="Times New Roman"/>
          <w:b/>
          <w:bCs/>
          <w:sz w:val="24"/>
          <w:szCs w:val="24"/>
          <w:lang w:val="uk-UA"/>
        </w:rPr>
      </w:pPr>
      <w:r>
        <w:rPr>
          <w:rFonts w:ascii="Times New Roman" w:hAnsi="Times New Roman"/>
          <w:b/>
          <w:sz w:val="24"/>
          <w:szCs w:val="24"/>
          <w:lang w:val="uk-UA"/>
        </w:rPr>
        <w:t>051 «Економіка»</w:t>
      </w:r>
    </w:p>
    <w:tbl>
      <w:tblPr>
        <w:tblStyle w:val="10"/>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w:t>
            </w:r>
          </w:p>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з/п</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теми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Style w:val="13"/>
                <w:rFonts w:ascii="Times New Roman" w:hAnsi="Times New Roman"/>
                <w:bCs/>
                <w:sz w:val="24"/>
                <w:szCs w:val="24"/>
              </w:rPr>
              <w:t>Кредит 1. Теоретичні засади управління проектами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Style w:val="13"/>
                <w:rFonts w:ascii="Times New Roman" w:hAnsi="Times New Roman"/>
                <w:b w:val="0"/>
                <w:bCs/>
                <w:sz w:val="24"/>
                <w:szCs w:val="24"/>
              </w:rPr>
              <w:t>Основи управління проектами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lang w:val="uk-UA"/>
              </w:rPr>
              <w:t>Основи інвестиційної діяльності та інвестиційного аналізу</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4"/>
                <w:szCs w:val="24"/>
                <w:lang w:val="uk-UA"/>
              </w:rPr>
            </w:pPr>
            <w:r>
              <w:rPr>
                <w:rFonts w:ascii="Times New Roman" w:hAnsi="Times New Roman"/>
                <w:b/>
                <w:sz w:val="24"/>
                <w:szCs w:val="24"/>
              </w:rPr>
              <w:t>Кредит 2. Розробка та підготовка інвестиційних проектів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Базові положення розробки та аналізу міжнародних інвестиційних проектів</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rPr>
            </w:pPr>
            <w:r>
              <w:rPr>
                <w:rFonts w:ascii="Times New Roman" w:hAnsi="Times New Roman"/>
                <w:bCs/>
                <w:sz w:val="24"/>
                <w:szCs w:val="24"/>
                <w:lang w:val="uk-UA"/>
              </w:rPr>
              <w:t>4</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sz w:val="24"/>
                <w:szCs w:val="24"/>
                <w:lang w:val="uk-UA"/>
              </w:rPr>
            </w:pPr>
            <w:r>
              <w:rPr>
                <w:rStyle w:val="13"/>
                <w:rFonts w:ascii="Times New Roman" w:hAnsi="Times New Roman"/>
                <w:b w:val="0"/>
                <w:sz w:val="24"/>
                <w:szCs w:val="24"/>
              </w:rPr>
              <w:t>Маркетингова стратегія підприємства, планування та підготовка проектних рішень</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rPr>
            </w:pPr>
            <w:r>
              <w:rPr>
                <w:rFonts w:ascii="Times New Roman" w:hAnsi="Times New Roman"/>
                <w:b/>
                <w:sz w:val="24"/>
                <w:szCs w:val="24"/>
              </w:rPr>
              <w:t>Кредит 3. Оцінка ефективності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Проектне  фінансування та управління  вартістю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7609" w:type="dxa"/>
          </w:tcPr>
          <w:p>
            <w:pPr>
              <w:spacing w:after="0" w:line="240" w:lineRule="auto"/>
              <w:rPr>
                <w:rFonts w:ascii="Times New Roman" w:hAnsi="Times New Roman"/>
                <w:b/>
                <w:sz w:val="24"/>
                <w:szCs w:val="24"/>
              </w:rPr>
            </w:pPr>
            <w:r>
              <w:rPr>
                <w:rStyle w:val="13"/>
                <w:rFonts w:ascii="Times New Roman" w:hAnsi="Times New Roman"/>
                <w:b w:val="0"/>
                <w:sz w:val="24"/>
                <w:szCs w:val="24"/>
              </w:rPr>
              <w:t>Критерії ефективності інвестиційного проекту і методи їх оцінки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4. Аналіз та розробка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Аналіз беззбитковості та цільове планування прибутку в інвестиційному проектуванні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7609" w:type="dxa"/>
          </w:tcPr>
          <w:p>
            <w:pPr>
              <w:spacing w:after="0" w:line="240" w:lineRule="auto"/>
              <w:rPr>
                <w:rStyle w:val="13"/>
                <w:rFonts w:ascii="Times New Roman" w:hAnsi="Times New Roman"/>
                <w:sz w:val="24"/>
                <w:szCs w:val="24"/>
              </w:rPr>
            </w:pPr>
            <w:r>
              <w:rPr>
                <w:rFonts w:ascii="Times New Roman" w:hAnsi="Times New Roman"/>
                <w:sz w:val="24"/>
                <w:szCs w:val="24"/>
              </w:rPr>
              <w:t>Бізнес-план інвестиційного проекту та технологія його розробки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5. Створення організаційної структури та оцінка ресурсів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7609" w:type="dxa"/>
          </w:tcPr>
          <w:p>
            <w:pPr>
              <w:spacing w:after="0" w:line="240" w:lineRule="auto"/>
              <w:rPr>
                <w:rFonts w:ascii="Times New Roman" w:hAnsi="Times New Roman"/>
                <w:b/>
                <w:sz w:val="24"/>
                <w:szCs w:val="24"/>
                <w:highlight w:val="yellow"/>
                <w:lang w:val="uk-UA"/>
              </w:rPr>
            </w:pPr>
            <w:r>
              <w:rPr>
                <w:rStyle w:val="13"/>
                <w:rFonts w:ascii="Times New Roman" w:hAnsi="Times New Roman"/>
                <w:b w:val="0"/>
                <w:sz w:val="24"/>
                <w:szCs w:val="24"/>
              </w:rPr>
              <w:t>Основні форми організаційної структури проектів</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розподілом ресурсів у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6. Управл</w:t>
            </w:r>
            <w:r>
              <w:rPr>
                <w:rStyle w:val="13"/>
                <w:rFonts w:ascii="Times New Roman" w:hAnsi="Times New Roman"/>
                <w:sz w:val="24"/>
                <w:szCs w:val="24"/>
                <w:lang w:val="uk-UA"/>
              </w:rPr>
              <w:t>і</w:t>
            </w:r>
            <w:r>
              <w:rPr>
                <w:rStyle w:val="13"/>
                <w:rFonts w:ascii="Times New Roman" w:hAnsi="Times New Roman"/>
                <w:sz w:val="24"/>
                <w:szCs w:val="24"/>
              </w:rPr>
              <w:t>ння ризиками та командою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ризиками в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Управління командою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after="0" w:line="240" w:lineRule="auto"/>
              <w:jc w:val="center"/>
              <w:rPr>
                <w:rFonts w:ascii="Times New Roman" w:hAnsi="Times New Roman"/>
                <w:sz w:val="24"/>
                <w:szCs w:val="24"/>
                <w:lang w:val="uk-UA"/>
              </w:rPr>
            </w:pPr>
          </w:p>
        </w:tc>
        <w:tc>
          <w:tcPr>
            <w:tcW w:w="7609" w:type="dxa"/>
          </w:tcPr>
          <w:p>
            <w:pPr>
              <w:spacing w:after="0" w:line="240" w:lineRule="auto"/>
              <w:rPr>
                <w:rFonts w:ascii="Times New Roman" w:hAnsi="Times New Roman"/>
                <w:sz w:val="24"/>
                <w:szCs w:val="24"/>
                <w:lang w:val="uk-UA"/>
              </w:rPr>
            </w:pPr>
            <w:r>
              <w:rPr>
                <w:rFonts w:ascii="Times New Roman" w:hAnsi="Times New Roman"/>
                <w:sz w:val="24"/>
                <w:szCs w:val="24"/>
                <w:lang w:val="uk-UA"/>
              </w:rPr>
              <w:t>Разом</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bl>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Заочна форма навчання</w:t>
      </w: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072 «Фінанси, банківська справа та страхування»</w:t>
      </w:r>
    </w:p>
    <w:tbl>
      <w:tblPr>
        <w:tblStyle w:val="10"/>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w:t>
            </w:r>
          </w:p>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з/п</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теми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Style w:val="13"/>
                <w:rFonts w:ascii="Times New Roman" w:hAnsi="Times New Roman"/>
                <w:bCs/>
                <w:sz w:val="24"/>
                <w:szCs w:val="24"/>
              </w:rPr>
              <w:t>Кредит 1. Теоретичні засади управління проектами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Style w:val="13"/>
                <w:rFonts w:ascii="Times New Roman" w:hAnsi="Times New Roman"/>
                <w:b w:val="0"/>
                <w:bCs/>
                <w:sz w:val="24"/>
                <w:szCs w:val="24"/>
              </w:rPr>
              <w:t>Основи управління проектами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lang w:val="uk-UA"/>
              </w:rPr>
              <w:t>Основи інвестиційної діяльності та інвестиційного аналізу</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4"/>
                <w:szCs w:val="24"/>
                <w:lang w:val="uk-UA"/>
              </w:rPr>
            </w:pPr>
            <w:r>
              <w:rPr>
                <w:rFonts w:ascii="Times New Roman" w:hAnsi="Times New Roman"/>
                <w:b/>
                <w:sz w:val="24"/>
                <w:szCs w:val="24"/>
              </w:rPr>
              <w:t>Кредит 2. Розробка та підготовка інвестиційних проектів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Базові положення розробки та аналізу міжнародних інвестиційних проектів</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rPr>
            </w:pPr>
            <w:r>
              <w:rPr>
                <w:rFonts w:ascii="Times New Roman" w:hAnsi="Times New Roman"/>
                <w:bCs/>
                <w:sz w:val="24"/>
                <w:szCs w:val="24"/>
                <w:lang w:val="uk-UA"/>
              </w:rPr>
              <w:t>4</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sz w:val="24"/>
                <w:szCs w:val="24"/>
                <w:lang w:val="uk-UA"/>
              </w:rPr>
            </w:pPr>
            <w:r>
              <w:rPr>
                <w:rStyle w:val="13"/>
                <w:rFonts w:ascii="Times New Roman" w:hAnsi="Times New Roman"/>
                <w:b w:val="0"/>
                <w:sz w:val="24"/>
                <w:szCs w:val="24"/>
              </w:rPr>
              <w:t>Маркетингова стратегія підприємства, планування та підготовка проектних рішень</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rPr>
            </w:pPr>
            <w:r>
              <w:rPr>
                <w:rFonts w:ascii="Times New Roman" w:hAnsi="Times New Roman"/>
                <w:b/>
                <w:sz w:val="24"/>
                <w:szCs w:val="24"/>
              </w:rPr>
              <w:t>Кредит 3. Оцінка ефективності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Проектне  фінансування та управління  вартістю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7609" w:type="dxa"/>
          </w:tcPr>
          <w:p>
            <w:pPr>
              <w:spacing w:after="0" w:line="240" w:lineRule="auto"/>
              <w:rPr>
                <w:rFonts w:ascii="Times New Roman" w:hAnsi="Times New Roman"/>
                <w:b/>
                <w:sz w:val="24"/>
                <w:szCs w:val="24"/>
              </w:rPr>
            </w:pPr>
            <w:r>
              <w:rPr>
                <w:rStyle w:val="13"/>
                <w:rFonts w:ascii="Times New Roman" w:hAnsi="Times New Roman"/>
                <w:b w:val="0"/>
                <w:sz w:val="24"/>
                <w:szCs w:val="24"/>
              </w:rPr>
              <w:t>Критерії ефективності інвестиційного проекту і методи їх оцінки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4. Аналіз та розробка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Аналіз беззбитковості та цільове планування прибутку в інвестиційному проектуванні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7609" w:type="dxa"/>
          </w:tcPr>
          <w:p>
            <w:pPr>
              <w:spacing w:after="0" w:line="240" w:lineRule="auto"/>
              <w:rPr>
                <w:rStyle w:val="13"/>
                <w:rFonts w:ascii="Times New Roman" w:hAnsi="Times New Roman"/>
                <w:sz w:val="24"/>
                <w:szCs w:val="24"/>
              </w:rPr>
            </w:pPr>
            <w:r>
              <w:rPr>
                <w:rFonts w:ascii="Times New Roman" w:hAnsi="Times New Roman"/>
                <w:sz w:val="24"/>
                <w:szCs w:val="24"/>
              </w:rPr>
              <w:t>Бізнес-план інвестиційного проекту та технологія його розробки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5. Створення організаційної структури та оцінка ресурсів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7609" w:type="dxa"/>
          </w:tcPr>
          <w:p>
            <w:pPr>
              <w:spacing w:after="0" w:line="240" w:lineRule="auto"/>
              <w:rPr>
                <w:rFonts w:ascii="Times New Roman" w:hAnsi="Times New Roman"/>
                <w:b/>
                <w:sz w:val="24"/>
                <w:szCs w:val="24"/>
                <w:highlight w:val="yellow"/>
                <w:lang w:val="uk-UA"/>
              </w:rPr>
            </w:pPr>
            <w:r>
              <w:rPr>
                <w:rStyle w:val="13"/>
                <w:rFonts w:ascii="Times New Roman" w:hAnsi="Times New Roman"/>
                <w:b w:val="0"/>
                <w:sz w:val="24"/>
                <w:szCs w:val="24"/>
              </w:rPr>
              <w:t>Основні форми організаційної структури проектів</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розподілом ресурсів у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ризиками в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Управління командою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after="0" w:line="240" w:lineRule="auto"/>
              <w:jc w:val="center"/>
              <w:rPr>
                <w:rFonts w:ascii="Times New Roman" w:hAnsi="Times New Roman"/>
                <w:sz w:val="24"/>
                <w:szCs w:val="24"/>
                <w:lang w:val="uk-UA"/>
              </w:rPr>
            </w:pPr>
          </w:p>
        </w:tc>
        <w:tc>
          <w:tcPr>
            <w:tcW w:w="7609" w:type="dxa"/>
          </w:tcPr>
          <w:p>
            <w:pPr>
              <w:spacing w:after="0" w:line="240" w:lineRule="auto"/>
              <w:rPr>
                <w:rFonts w:ascii="Times New Roman" w:hAnsi="Times New Roman"/>
                <w:sz w:val="24"/>
                <w:szCs w:val="24"/>
                <w:lang w:val="uk-UA"/>
              </w:rPr>
            </w:pPr>
            <w:r>
              <w:rPr>
                <w:rFonts w:ascii="Times New Roman" w:hAnsi="Times New Roman"/>
                <w:sz w:val="24"/>
                <w:szCs w:val="24"/>
                <w:lang w:val="uk-UA"/>
              </w:rPr>
              <w:t>Разом</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bl>
    <w:p>
      <w:pPr>
        <w:spacing w:after="0" w:line="240" w:lineRule="auto"/>
        <w:ind w:left="720"/>
        <w:jc w:val="center"/>
        <w:rPr>
          <w:rFonts w:ascii="Times New Roman" w:hAnsi="Times New Roman"/>
          <w:b/>
          <w:sz w:val="24"/>
          <w:szCs w:val="24"/>
          <w:lang w:val="uk-UA" w:eastAsia="ru-RU"/>
        </w:rPr>
      </w:pPr>
    </w:p>
    <w:p>
      <w:pPr>
        <w:spacing w:after="0" w:line="240" w:lineRule="auto"/>
        <w:ind w:left="720"/>
        <w:jc w:val="center"/>
        <w:rPr>
          <w:rFonts w:ascii="Times New Roman" w:hAnsi="Times New Roman"/>
          <w:b/>
          <w:sz w:val="24"/>
          <w:szCs w:val="24"/>
          <w:lang w:eastAsia="ru-RU"/>
        </w:rPr>
      </w:pPr>
      <w:r>
        <w:rPr>
          <w:rFonts w:ascii="Times New Roman" w:hAnsi="Times New Roman"/>
          <w:b/>
          <w:sz w:val="24"/>
          <w:szCs w:val="24"/>
          <w:lang w:val="uk-UA" w:eastAsia="ru-RU"/>
        </w:rPr>
        <w:t>6.</w:t>
      </w:r>
      <w:r>
        <w:rPr>
          <w:rFonts w:ascii="Times New Roman" w:hAnsi="Times New Roman"/>
          <w:b/>
          <w:sz w:val="24"/>
          <w:szCs w:val="24"/>
          <w:lang w:eastAsia="ru-RU"/>
        </w:rPr>
        <w:t>Лабораторні заняття</w:t>
      </w:r>
    </w:p>
    <w:p>
      <w:pPr>
        <w:spacing w:after="0" w:line="240" w:lineRule="auto"/>
        <w:ind w:left="720"/>
        <w:jc w:val="center"/>
        <w:rPr>
          <w:rFonts w:ascii="Times New Roman" w:hAnsi="Times New Roman"/>
          <w:b/>
          <w:sz w:val="24"/>
          <w:szCs w:val="24"/>
          <w:lang w:eastAsia="ru-RU"/>
        </w:rPr>
      </w:pPr>
      <w:r>
        <w:rPr>
          <w:rFonts w:ascii="Times New Roman" w:hAnsi="Times New Roman"/>
          <w:b/>
          <w:sz w:val="24"/>
          <w:szCs w:val="24"/>
          <w:lang w:val="uk-UA" w:eastAsia="ru-RU"/>
        </w:rPr>
        <w:t>(не передбачено навчальним планом)</w:t>
      </w:r>
    </w:p>
    <w:p>
      <w:pPr>
        <w:spacing w:after="0" w:line="240" w:lineRule="auto"/>
        <w:ind w:left="7513" w:hanging="6946"/>
        <w:jc w:val="center"/>
        <w:rPr>
          <w:rFonts w:ascii="Times New Roman" w:hAnsi="Times New Roman"/>
          <w:b/>
          <w:sz w:val="24"/>
          <w:szCs w:val="24"/>
          <w:lang w:val="uk-UA"/>
        </w:rPr>
      </w:pPr>
    </w:p>
    <w:p>
      <w:pPr>
        <w:spacing w:after="0" w:line="240" w:lineRule="auto"/>
        <w:ind w:left="7513" w:hanging="6946"/>
        <w:jc w:val="center"/>
        <w:rPr>
          <w:rFonts w:ascii="Times New Roman" w:hAnsi="Times New Roman"/>
          <w:b/>
          <w:sz w:val="24"/>
          <w:szCs w:val="24"/>
          <w:lang w:val="uk-UA"/>
        </w:rPr>
      </w:pPr>
    </w:p>
    <w:p>
      <w:pPr>
        <w:spacing w:after="0" w:line="240" w:lineRule="auto"/>
        <w:ind w:left="7513" w:hanging="6946"/>
        <w:jc w:val="center"/>
        <w:rPr>
          <w:rFonts w:ascii="Times New Roman" w:hAnsi="Times New Roman"/>
          <w:b/>
          <w:sz w:val="24"/>
          <w:szCs w:val="24"/>
          <w:lang w:val="uk-UA"/>
        </w:rPr>
      </w:pPr>
      <w:r>
        <w:rPr>
          <w:rFonts w:ascii="Times New Roman" w:hAnsi="Times New Roman"/>
          <w:b/>
          <w:sz w:val="24"/>
          <w:szCs w:val="24"/>
          <w:lang w:val="uk-UA"/>
        </w:rPr>
        <w:t>. Самостійна робота</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Денна форма навчання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072 «Фінанси, банківська справа та страхування»</w:t>
      </w: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rPr>
        <w:t xml:space="preserve">073 </w:t>
      </w:r>
      <w:r>
        <w:rPr>
          <w:rFonts w:ascii="Times New Roman" w:hAnsi="Times New Roman"/>
          <w:b/>
          <w:sz w:val="24"/>
          <w:szCs w:val="24"/>
          <w:lang w:val="uk-UA"/>
        </w:rPr>
        <w:t>«Менеджмент»</w:t>
      </w:r>
    </w:p>
    <w:p>
      <w:pPr>
        <w:shd w:val="clear" w:color="auto" w:fill="FFFFFF"/>
        <w:spacing w:after="0" w:line="240" w:lineRule="auto"/>
        <w:ind w:firstLine="709"/>
        <w:jc w:val="center"/>
        <w:rPr>
          <w:rFonts w:ascii="Times New Roman" w:hAnsi="Times New Roman"/>
          <w:b/>
          <w:bCs/>
          <w:sz w:val="24"/>
          <w:szCs w:val="24"/>
          <w:lang w:val="uk-UA"/>
        </w:rPr>
      </w:pPr>
      <w:r>
        <w:rPr>
          <w:rFonts w:ascii="Times New Roman" w:hAnsi="Times New Roman"/>
          <w:b/>
          <w:sz w:val="24"/>
          <w:szCs w:val="24"/>
          <w:lang w:val="uk-UA"/>
        </w:rPr>
        <w:t>051 «Економіка»</w:t>
      </w:r>
    </w:p>
    <w:tbl>
      <w:tblPr>
        <w:tblStyle w:val="10"/>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w:t>
            </w:r>
          </w:p>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з/п</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теми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Style w:val="13"/>
                <w:rFonts w:ascii="Times New Roman" w:hAnsi="Times New Roman"/>
                <w:bCs/>
                <w:sz w:val="24"/>
                <w:szCs w:val="24"/>
              </w:rPr>
              <w:t>Кредит 1. Теоретичні засади управління проектами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Style w:val="13"/>
                <w:rFonts w:ascii="Times New Roman" w:hAnsi="Times New Roman"/>
                <w:b w:val="0"/>
                <w:bCs/>
                <w:sz w:val="24"/>
                <w:szCs w:val="24"/>
              </w:rPr>
              <w:t>Основи управління проектами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lang w:val="uk-UA"/>
              </w:rPr>
              <w:t>Основи інвестиційної діяльності та інвестиційного аналізу</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4"/>
                <w:szCs w:val="24"/>
                <w:lang w:val="uk-UA"/>
              </w:rPr>
            </w:pPr>
            <w:r>
              <w:rPr>
                <w:rFonts w:ascii="Times New Roman" w:hAnsi="Times New Roman"/>
                <w:b/>
                <w:sz w:val="24"/>
                <w:szCs w:val="24"/>
              </w:rPr>
              <w:t>Кредит 2. Розробка та підготовка інвестиційних проектів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Базові положення розробки та аналізу міжнародних інвестиційних проектів</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rPr>
            </w:pPr>
            <w:r>
              <w:rPr>
                <w:rFonts w:ascii="Times New Roman" w:hAnsi="Times New Roman"/>
                <w:bCs/>
                <w:sz w:val="24"/>
                <w:szCs w:val="24"/>
                <w:lang w:val="uk-UA"/>
              </w:rPr>
              <w:t>4</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sz w:val="24"/>
                <w:szCs w:val="24"/>
                <w:lang w:val="uk-UA"/>
              </w:rPr>
            </w:pPr>
            <w:r>
              <w:rPr>
                <w:rStyle w:val="13"/>
                <w:rFonts w:ascii="Times New Roman" w:hAnsi="Times New Roman"/>
                <w:b w:val="0"/>
                <w:sz w:val="24"/>
                <w:szCs w:val="24"/>
              </w:rPr>
              <w:t>Маркетингова стратегія підприємства, планування та підготовка проектних рішень</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rPr>
            </w:pPr>
            <w:r>
              <w:rPr>
                <w:rFonts w:ascii="Times New Roman" w:hAnsi="Times New Roman"/>
                <w:b/>
                <w:sz w:val="24"/>
                <w:szCs w:val="24"/>
              </w:rPr>
              <w:t>Кредит 3. Оцінка ефективності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Проектне  фінансування та управління  вартістю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7609" w:type="dxa"/>
          </w:tcPr>
          <w:p>
            <w:pPr>
              <w:spacing w:after="0" w:line="240" w:lineRule="auto"/>
              <w:rPr>
                <w:rFonts w:ascii="Times New Roman" w:hAnsi="Times New Roman"/>
                <w:b/>
                <w:sz w:val="24"/>
                <w:szCs w:val="24"/>
              </w:rPr>
            </w:pPr>
            <w:r>
              <w:rPr>
                <w:rStyle w:val="13"/>
                <w:rFonts w:ascii="Times New Roman" w:hAnsi="Times New Roman"/>
                <w:b w:val="0"/>
                <w:sz w:val="24"/>
                <w:szCs w:val="24"/>
              </w:rPr>
              <w:t>Критерії ефективності інвестиційного проекту і методи їх оцінки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4. Аналіз та розробка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Аналіз беззбитковості та цільове планування прибутку в інвестиційному проектуванні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7609" w:type="dxa"/>
          </w:tcPr>
          <w:p>
            <w:pPr>
              <w:spacing w:after="0" w:line="240" w:lineRule="auto"/>
              <w:rPr>
                <w:rStyle w:val="13"/>
                <w:rFonts w:ascii="Times New Roman" w:hAnsi="Times New Roman"/>
                <w:sz w:val="24"/>
                <w:szCs w:val="24"/>
              </w:rPr>
            </w:pPr>
            <w:r>
              <w:rPr>
                <w:rFonts w:ascii="Times New Roman" w:hAnsi="Times New Roman"/>
                <w:sz w:val="24"/>
                <w:szCs w:val="24"/>
              </w:rPr>
              <w:t>Бізнес-план інвестиційного проекту та технологія його розробки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5. Створення організаційної структури та оцінка ресурсів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7609" w:type="dxa"/>
          </w:tcPr>
          <w:p>
            <w:pPr>
              <w:spacing w:after="0" w:line="240" w:lineRule="auto"/>
              <w:rPr>
                <w:rFonts w:ascii="Times New Roman" w:hAnsi="Times New Roman"/>
                <w:b/>
                <w:sz w:val="24"/>
                <w:szCs w:val="24"/>
                <w:highlight w:val="yellow"/>
                <w:lang w:val="uk-UA"/>
              </w:rPr>
            </w:pPr>
            <w:r>
              <w:rPr>
                <w:rStyle w:val="13"/>
                <w:rFonts w:ascii="Times New Roman" w:hAnsi="Times New Roman"/>
                <w:b w:val="0"/>
                <w:sz w:val="24"/>
                <w:szCs w:val="24"/>
              </w:rPr>
              <w:t>Основні форми організаційної структури проектів</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розподілом ресурсів у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ризиками в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Управління командою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after="0" w:line="240" w:lineRule="auto"/>
              <w:jc w:val="center"/>
              <w:rPr>
                <w:rFonts w:ascii="Times New Roman" w:hAnsi="Times New Roman"/>
                <w:sz w:val="24"/>
                <w:szCs w:val="24"/>
                <w:lang w:val="uk-UA"/>
              </w:rPr>
            </w:pPr>
          </w:p>
        </w:tc>
        <w:tc>
          <w:tcPr>
            <w:tcW w:w="7609" w:type="dxa"/>
          </w:tcPr>
          <w:p>
            <w:pPr>
              <w:spacing w:after="0" w:line="240" w:lineRule="auto"/>
              <w:rPr>
                <w:rFonts w:ascii="Times New Roman" w:hAnsi="Times New Roman"/>
                <w:sz w:val="24"/>
                <w:szCs w:val="24"/>
                <w:lang w:val="uk-UA"/>
              </w:rPr>
            </w:pPr>
            <w:r>
              <w:rPr>
                <w:rFonts w:ascii="Times New Roman" w:hAnsi="Times New Roman"/>
                <w:sz w:val="24"/>
                <w:szCs w:val="24"/>
                <w:lang w:val="uk-UA"/>
              </w:rPr>
              <w:t>Разом</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bl>
    <w:p>
      <w:pPr>
        <w:tabs>
          <w:tab w:val="left" w:pos="284"/>
          <w:tab w:val="left" w:pos="567"/>
        </w:tabs>
        <w:spacing w:after="0" w:line="240" w:lineRule="auto"/>
        <w:ind w:left="720"/>
        <w:jc w:val="center"/>
        <w:rPr>
          <w:rFonts w:ascii="Times New Roman" w:hAnsi="Times New Roman"/>
          <w:b/>
          <w:sz w:val="24"/>
          <w:szCs w:val="24"/>
          <w:lang w:val="uk-UA"/>
        </w:rPr>
      </w:pPr>
    </w:p>
    <w:p>
      <w:pPr>
        <w:tabs>
          <w:tab w:val="left" w:pos="284"/>
          <w:tab w:val="left" w:pos="567"/>
        </w:tabs>
        <w:spacing w:after="0" w:line="240" w:lineRule="auto"/>
        <w:ind w:left="720"/>
        <w:jc w:val="center"/>
        <w:rPr>
          <w:rFonts w:ascii="Times New Roman" w:hAnsi="Times New Roman"/>
          <w:b/>
          <w:sz w:val="24"/>
          <w:szCs w:val="24"/>
          <w:lang w:val="uk-UA"/>
        </w:rPr>
      </w:pPr>
      <w:r>
        <w:rPr>
          <w:rFonts w:ascii="Times New Roman" w:hAnsi="Times New Roman"/>
          <w:b/>
          <w:sz w:val="24"/>
          <w:szCs w:val="24"/>
          <w:lang w:val="uk-UA"/>
        </w:rPr>
        <w:t>Заочна форма навчання</w:t>
      </w: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072 «Фінанси, банківська справа та страхування»</w:t>
      </w:r>
    </w:p>
    <w:tbl>
      <w:tblPr>
        <w:tblStyle w:val="10"/>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w:t>
            </w:r>
          </w:p>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з/п</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теми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p>
            <w:pPr>
              <w:spacing w:after="0" w:line="240" w:lineRule="auto"/>
              <w:jc w:val="center"/>
              <w:rPr>
                <w:rFonts w:ascii="Times New Roman" w:hAnsi="Times New Roman"/>
                <w:sz w:val="24"/>
                <w:szCs w:val="24"/>
                <w:lang w:val="uk-UA"/>
              </w:rPr>
            </w:pPr>
            <w:r>
              <w:rPr>
                <w:rFonts w:ascii="Times New Roman" w:hAnsi="Times New Roman"/>
                <w:sz w:val="24"/>
                <w:szCs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42" w:hanging="142"/>
              <w:jc w:val="center"/>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Style w:val="13"/>
                <w:rFonts w:ascii="Times New Roman" w:hAnsi="Times New Roman"/>
                <w:bCs/>
                <w:sz w:val="24"/>
                <w:szCs w:val="24"/>
              </w:rPr>
              <w:t>Кредит 1. Теоретичні засади управління проектами та інвестиційної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Style w:val="13"/>
                <w:rFonts w:ascii="Times New Roman" w:hAnsi="Times New Roman"/>
                <w:b w:val="0"/>
                <w:bCs/>
                <w:sz w:val="24"/>
                <w:szCs w:val="24"/>
              </w:rPr>
              <w:t>Основи управління проектами</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lang w:val="uk-UA"/>
              </w:rPr>
              <w:t>Основи інвестиційної діяльності та інвестиційного аналізу</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4"/>
                <w:szCs w:val="24"/>
                <w:lang w:val="uk-UA"/>
              </w:rPr>
            </w:pPr>
            <w:r>
              <w:rPr>
                <w:rFonts w:ascii="Times New Roman" w:hAnsi="Times New Roman"/>
                <w:b/>
                <w:sz w:val="24"/>
                <w:szCs w:val="24"/>
              </w:rPr>
              <w:t>Кредит 2. Розробка та підготовка інвестиційних проектів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Базові положення розробки та аналізу міжнародних інвестиційних проектів</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rPr>
            </w:pPr>
            <w:r>
              <w:rPr>
                <w:rFonts w:ascii="Times New Roman" w:hAnsi="Times New Roman"/>
                <w:bCs/>
                <w:sz w:val="24"/>
                <w:szCs w:val="24"/>
                <w:lang w:val="uk-UA"/>
              </w:rPr>
              <w:t>4</w:t>
            </w:r>
          </w:p>
        </w:tc>
        <w:tc>
          <w:tcPr>
            <w:tcW w:w="760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bCs/>
                <w:sz w:val="24"/>
                <w:szCs w:val="24"/>
                <w:lang w:val="uk-UA"/>
              </w:rPr>
            </w:pPr>
            <w:r>
              <w:rPr>
                <w:rStyle w:val="13"/>
                <w:rFonts w:ascii="Times New Roman" w:hAnsi="Times New Roman"/>
                <w:b w:val="0"/>
                <w:sz w:val="24"/>
                <w:szCs w:val="24"/>
              </w:rPr>
              <w:t>Маркетингова стратегія підприємства, планування та підготовка проектних рішень</w:t>
            </w:r>
          </w:p>
        </w:tc>
        <w:tc>
          <w:tcPr>
            <w:tcW w:w="103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rPr>
            </w:pPr>
            <w:r>
              <w:rPr>
                <w:rFonts w:ascii="Times New Roman" w:hAnsi="Times New Roman"/>
                <w:b/>
                <w:sz w:val="24"/>
                <w:szCs w:val="24"/>
              </w:rPr>
              <w:t>Кредит 3. Оцінка ефективності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Проектне  фінансування та управління  вартістю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7609" w:type="dxa"/>
          </w:tcPr>
          <w:p>
            <w:pPr>
              <w:spacing w:after="0" w:line="240" w:lineRule="auto"/>
              <w:rPr>
                <w:rFonts w:ascii="Times New Roman" w:hAnsi="Times New Roman"/>
                <w:b/>
                <w:sz w:val="24"/>
                <w:szCs w:val="24"/>
              </w:rPr>
            </w:pPr>
            <w:r>
              <w:rPr>
                <w:rStyle w:val="13"/>
                <w:rFonts w:ascii="Times New Roman" w:hAnsi="Times New Roman"/>
                <w:b w:val="0"/>
                <w:sz w:val="24"/>
                <w:szCs w:val="24"/>
              </w:rPr>
              <w:t>Критерії ефективності інвестиційного проекту і методи їх оцінки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4. Аналіз та розробка інвестиційного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Аналіз беззбитковості та цільове планування прибутку в інвестиційному проектуванні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7609" w:type="dxa"/>
          </w:tcPr>
          <w:p>
            <w:pPr>
              <w:spacing w:after="0" w:line="240" w:lineRule="auto"/>
              <w:rPr>
                <w:rStyle w:val="13"/>
                <w:rFonts w:ascii="Times New Roman" w:hAnsi="Times New Roman"/>
                <w:sz w:val="24"/>
                <w:szCs w:val="24"/>
              </w:rPr>
            </w:pPr>
            <w:r>
              <w:rPr>
                <w:rFonts w:ascii="Times New Roman" w:hAnsi="Times New Roman"/>
                <w:sz w:val="24"/>
                <w:szCs w:val="24"/>
              </w:rPr>
              <w:t>Бізнес-план інвестиційного проекту та технологія його розробки</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after="0" w:line="240" w:lineRule="auto"/>
              <w:jc w:val="center"/>
              <w:rPr>
                <w:rFonts w:ascii="Times New Roman" w:hAnsi="Times New Roman"/>
                <w:sz w:val="24"/>
                <w:szCs w:val="24"/>
                <w:lang w:val="uk-UA"/>
              </w:rPr>
            </w:pPr>
            <w:r>
              <w:rPr>
                <w:rStyle w:val="13"/>
                <w:rFonts w:ascii="Times New Roman" w:hAnsi="Times New Roman"/>
                <w:sz w:val="24"/>
                <w:szCs w:val="24"/>
              </w:rPr>
              <w:t>Кредит 5. Створення організаційної структури та оцінка ресурсів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7609" w:type="dxa"/>
          </w:tcPr>
          <w:p>
            <w:pPr>
              <w:spacing w:after="0" w:line="240" w:lineRule="auto"/>
              <w:rPr>
                <w:rFonts w:ascii="Times New Roman" w:hAnsi="Times New Roman"/>
                <w:b/>
                <w:sz w:val="24"/>
                <w:szCs w:val="24"/>
                <w:highlight w:val="yellow"/>
                <w:lang w:val="uk-UA"/>
              </w:rPr>
            </w:pPr>
            <w:r>
              <w:rPr>
                <w:rStyle w:val="13"/>
                <w:rFonts w:ascii="Times New Roman" w:hAnsi="Times New Roman"/>
                <w:b w:val="0"/>
                <w:sz w:val="24"/>
                <w:szCs w:val="24"/>
              </w:rPr>
              <w:t>Основні форми організаційної структури проектів</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розподілом ресурсів у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7609" w:type="dxa"/>
          </w:tcPr>
          <w:p>
            <w:pPr>
              <w:spacing w:after="0" w:line="240" w:lineRule="auto"/>
              <w:rPr>
                <w:rStyle w:val="13"/>
                <w:rFonts w:ascii="Times New Roman" w:hAnsi="Times New Roman"/>
                <w:b w:val="0"/>
                <w:sz w:val="24"/>
                <w:szCs w:val="24"/>
              </w:rPr>
            </w:pPr>
            <w:r>
              <w:rPr>
                <w:rStyle w:val="13"/>
                <w:rFonts w:ascii="Times New Roman" w:hAnsi="Times New Roman"/>
                <w:b w:val="0"/>
                <w:sz w:val="24"/>
                <w:szCs w:val="24"/>
              </w:rPr>
              <w:t>Управління ризиками в проекті</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7609" w:type="dxa"/>
          </w:tcPr>
          <w:p>
            <w:pPr>
              <w:spacing w:after="0" w:line="240" w:lineRule="auto"/>
              <w:rPr>
                <w:rFonts w:ascii="Times New Roman" w:hAnsi="Times New Roman"/>
                <w:b/>
                <w:sz w:val="24"/>
                <w:szCs w:val="24"/>
                <w:lang w:val="uk-UA"/>
              </w:rPr>
            </w:pPr>
            <w:r>
              <w:rPr>
                <w:rStyle w:val="13"/>
                <w:rFonts w:ascii="Times New Roman" w:hAnsi="Times New Roman"/>
                <w:b w:val="0"/>
                <w:sz w:val="24"/>
                <w:szCs w:val="24"/>
              </w:rPr>
              <w:t>Управління командою проекту</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after="0" w:line="240" w:lineRule="auto"/>
              <w:jc w:val="center"/>
              <w:rPr>
                <w:rFonts w:ascii="Times New Roman" w:hAnsi="Times New Roman"/>
                <w:sz w:val="24"/>
                <w:szCs w:val="24"/>
                <w:lang w:val="uk-UA"/>
              </w:rPr>
            </w:pPr>
          </w:p>
        </w:tc>
        <w:tc>
          <w:tcPr>
            <w:tcW w:w="7609" w:type="dxa"/>
          </w:tcPr>
          <w:p>
            <w:pPr>
              <w:spacing w:after="0" w:line="240" w:lineRule="auto"/>
              <w:rPr>
                <w:rFonts w:ascii="Times New Roman" w:hAnsi="Times New Roman"/>
                <w:sz w:val="24"/>
                <w:szCs w:val="24"/>
                <w:lang w:val="uk-UA"/>
              </w:rPr>
            </w:pPr>
            <w:r>
              <w:rPr>
                <w:rFonts w:ascii="Times New Roman" w:hAnsi="Times New Roman"/>
                <w:sz w:val="24"/>
                <w:szCs w:val="24"/>
                <w:lang w:val="uk-UA"/>
              </w:rPr>
              <w:t>Разом</w:t>
            </w:r>
          </w:p>
        </w:tc>
        <w:tc>
          <w:tcPr>
            <w:tcW w:w="1038" w:type="dxa"/>
            <w:vAlign w:val="center"/>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130</w:t>
            </w:r>
          </w:p>
        </w:tc>
      </w:tr>
    </w:tbl>
    <w:p>
      <w:pPr>
        <w:spacing w:after="0" w:line="240" w:lineRule="auto"/>
        <w:ind w:left="142" w:firstLine="425"/>
        <w:jc w:val="center"/>
        <w:rPr>
          <w:rFonts w:ascii="Times New Roman" w:hAnsi="Times New Roman"/>
          <w:b/>
          <w:sz w:val="24"/>
          <w:szCs w:val="24"/>
          <w:lang w:val="uk-UA"/>
        </w:rPr>
      </w:pPr>
    </w:p>
    <w:p>
      <w:pPr>
        <w:widowControl w:val="0"/>
        <w:autoSpaceDE w:val="0"/>
        <w:autoSpaceDN w:val="0"/>
        <w:adjustRightInd w:val="0"/>
        <w:spacing w:after="0" w:line="240" w:lineRule="auto"/>
        <w:ind w:firstLine="709"/>
        <w:jc w:val="center"/>
        <w:rPr>
          <w:rFonts w:ascii="Times New Roman" w:hAnsi="Times New Roman"/>
          <w:i/>
          <w:sz w:val="24"/>
          <w:szCs w:val="24"/>
        </w:rPr>
      </w:pPr>
      <w:r>
        <w:rPr>
          <w:rFonts w:ascii="Times New Roman" w:hAnsi="Times New Roman"/>
          <w:b/>
          <w:bCs/>
          <w:color w:val="000000"/>
          <w:sz w:val="24"/>
          <w:szCs w:val="24"/>
        </w:rPr>
        <w:t>8. Індивідуальне навчально-дослідне завдання</w:t>
      </w:r>
    </w:p>
    <w:p>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Структура ІНДЗ (орієнтовна):</w:t>
      </w:r>
    </w:p>
    <w:p>
      <w:pPr>
        <w:widowControl w:val="0"/>
        <w:numPr>
          <w:ilvl w:val="0"/>
          <w:numId w:val="1"/>
        </w:numPr>
        <w:tabs>
          <w:tab w:val="left" w:pos="180"/>
          <w:tab w:val="left" w:pos="1080"/>
          <w:tab w:val="clear" w:pos="0"/>
        </w:tabs>
        <w:autoSpaceDE w:val="0"/>
        <w:autoSpaceDN w:val="0"/>
        <w:adjustRightInd w:val="0"/>
        <w:spacing w:after="0" w:line="240" w:lineRule="auto"/>
        <w:ind w:left="180" w:firstLine="540"/>
        <w:jc w:val="both"/>
        <w:rPr>
          <w:rFonts w:ascii="Times New Roman" w:hAnsi="Times New Roman"/>
          <w:sz w:val="24"/>
          <w:szCs w:val="24"/>
        </w:rPr>
      </w:pPr>
      <w:r>
        <w:rPr>
          <w:rFonts w:ascii="Times New Roman" w:hAnsi="Times New Roman"/>
          <w:i/>
          <w:sz w:val="24"/>
          <w:szCs w:val="24"/>
        </w:rPr>
        <w:t>вступ</w:t>
      </w:r>
      <w:r>
        <w:rPr>
          <w:rFonts w:ascii="Times New Roman" w:hAnsi="Times New Roman"/>
          <w:sz w:val="24"/>
          <w:szCs w:val="24"/>
        </w:rPr>
        <w:t xml:space="preserve"> – зазначається тема, мета, завдання роботи та основні її положення;</w:t>
      </w:r>
    </w:p>
    <w:p>
      <w:pPr>
        <w:widowControl w:val="0"/>
        <w:numPr>
          <w:ilvl w:val="0"/>
          <w:numId w:val="1"/>
        </w:numPr>
        <w:tabs>
          <w:tab w:val="left" w:pos="180"/>
          <w:tab w:val="left" w:pos="1080"/>
          <w:tab w:val="clear" w:pos="0"/>
        </w:tabs>
        <w:autoSpaceDE w:val="0"/>
        <w:autoSpaceDN w:val="0"/>
        <w:adjustRightInd w:val="0"/>
        <w:spacing w:after="0" w:line="240" w:lineRule="auto"/>
        <w:ind w:left="180" w:firstLine="540"/>
        <w:jc w:val="both"/>
        <w:rPr>
          <w:rFonts w:ascii="Times New Roman" w:hAnsi="Times New Roman"/>
          <w:sz w:val="24"/>
          <w:szCs w:val="24"/>
        </w:rPr>
      </w:pPr>
      <w:r>
        <w:rPr>
          <w:rFonts w:ascii="Times New Roman" w:hAnsi="Times New Roman"/>
          <w:i/>
          <w:sz w:val="24"/>
          <w:szCs w:val="24"/>
        </w:rPr>
        <w:t>теоретичне обґрунтування</w:t>
      </w:r>
      <w:r>
        <w:rPr>
          <w:rFonts w:ascii="Times New Roman" w:hAnsi="Times New Roman"/>
          <w:sz w:val="24"/>
          <w:szCs w:val="24"/>
        </w:rPr>
        <w:t xml:space="preserve"> – виклад базових теоретичних положень, законів, принципів, алгоритмів тощо, на основі яких виконується завдання;</w:t>
      </w:r>
    </w:p>
    <w:p>
      <w:pPr>
        <w:widowControl w:val="0"/>
        <w:numPr>
          <w:ilvl w:val="0"/>
          <w:numId w:val="1"/>
        </w:numPr>
        <w:tabs>
          <w:tab w:val="left" w:pos="180"/>
          <w:tab w:val="left" w:pos="1080"/>
          <w:tab w:val="clear" w:pos="0"/>
        </w:tabs>
        <w:autoSpaceDE w:val="0"/>
        <w:autoSpaceDN w:val="0"/>
        <w:adjustRightInd w:val="0"/>
        <w:spacing w:after="0" w:line="240" w:lineRule="auto"/>
        <w:ind w:left="180" w:firstLine="540"/>
        <w:jc w:val="both"/>
        <w:rPr>
          <w:rFonts w:ascii="Times New Roman" w:hAnsi="Times New Roman"/>
          <w:sz w:val="24"/>
          <w:szCs w:val="24"/>
        </w:rPr>
      </w:pPr>
      <w:r>
        <w:rPr>
          <w:rFonts w:ascii="Times New Roman" w:hAnsi="Times New Roman"/>
          <w:i/>
          <w:sz w:val="24"/>
          <w:szCs w:val="24"/>
        </w:rPr>
        <w:t>методи</w:t>
      </w:r>
      <w:r>
        <w:rPr>
          <w:rFonts w:ascii="Times New Roman" w:hAnsi="Times New Roman"/>
          <w:sz w:val="24"/>
          <w:szCs w:val="24"/>
        </w:rPr>
        <w:t xml:space="preserve"> (при виконанні практичних, розрахункових, моделюючих робіт) – вказуються і коротко характеризуються методи роботи;</w:t>
      </w:r>
    </w:p>
    <w:p>
      <w:pPr>
        <w:widowControl w:val="0"/>
        <w:numPr>
          <w:ilvl w:val="0"/>
          <w:numId w:val="1"/>
        </w:numPr>
        <w:tabs>
          <w:tab w:val="left" w:pos="180"/>
          <w:tab w:val="left" w:pos="1080"/>
          <w:tab w:val="clear" w:pos="0"/>
        </w:tabs>
        <w:autoSpaceDE w:val="0"/>
        <w:autoSpaceDN w:val="0"/>
        <w:adjustRightInd w:val="0"/>
        <w:spacing w:after="0" w:line="240" w:lineRule="auto"/>
        <w:ind w:left="180" w:firstLine="540"/>
        <w:jc w:val="both"/>
        <w:rPr>
          <w:rFonts w:ascii="Times New Roman" w:hAnsi="Times New Roman"/>
          <w:sz w:val="24"/>
          <w:szCs w:val="24"/>
        </w:rPr>
      </w:pPr>
      <w:r>
        <w:rPr>
          <w:rFonts w:ascii="Times New Roman" w:hAnsi="Times New Roman"/>
          <w:sz w:val="24"/>
          <w:szCs w:val="24"/>
        </w:rPr>
        <w:t xml:space="preserve">основні </w:t>
      </w:r>
      <w:r>
        <w:rPr>
          <w:rFonts w:ascii="Times New Roman" w:hAnsi="Times New Roman"/>
          <w:i/>
          <w:sz w:val="24"/>
          <w:szCs w:val="24"/>
        </w:rPr>
        <w:t>результати</w:t>
      </w:r>
      <w:r>
        <w:rPr>
          <w:rFonts w:ascii="Times New Roman" w:hAnsi="Times New Roman"/>
          <w:sz w:val="24"/>
          <w:szCs w:val="24"/>
        </w:rPr>
        <w:t xml:space="preserve"> роботи та їх обговорення – подаються статистичні або якісні результати роботи, схеми, малюнки, моделі, описи, систематизована реферативна інформація та її аналіз тощо;</w:t>
      </w:r>
    </w:p>
    <w:p>
      <w:pPr>
        <w:widowControl w:val="0"/>
        <w:numPr>
          <w:ilvl w:val="0"/>
          <w:numId w:val="1"/>
        </w:numPr>
        <w:tabs>
          <w:tab w:val="left" w:pos="180"/>
          <w:tab w:val="left" w:pos="1080"/>
          <w:tab w:val="clear" w:pos="0"/>
        </w:tabs>
        <w:autoSpaceDE w:val="0"/>
        <w:autoSpaceDN w:val="0"/>
        <w:adjustRightInd w:val="0"/>
        <w:spacing w:after="0" w:line="240" w:lineRule="auto"/>
        <w:ind w:left="180" w:firstLine="540"/>
        <w:jc w:val="both"/>
        <w:rPr>
          <w:rFonts w:ascii="Times New Roman" w:hAnsi="Times New Roman"/>
          <w:sz w:val="24"/>
          <w:szCs w:val="24"/>
        </w:rPr>
      </w:pPr>
      <w:r>
        <w:rPr>
          <w:rFonts w:ascii="Times New Roman" w:hAnsi="Times New Roman"/>
          <w:i/>
          <w:sz w:val="24"/>
          <w:szCs w:val="24"/>
        </w:rPr>
        <w:t>висновки</w:t>
      </w:r>
      <w:r>
        <w:rPr>
          <w:rFonts w:ascii="Times New Roman" w:hAnsi="Times New Roman"/>
          <w:sz w:val="24"/>
          <w:szCs w:val="24"/>
        </w:rPr>
        <w:t>;</w:t>
      </w:r>
    </w:p>
    <w:p>
      <w:pPr>
        <w:widowControl w:val="0"/>
        <w:numPr>
          <w:ilvl w:val="0"/>
          <w:numId w:val="1"/>
        </w:numPr>
        <w:tabs>
          <w:tab w:val="left" w:pos="180"/>
          <w:tab w:val="left" w:pos="1080"/>
          <w:tab w:val="clear" w:pos="0"/>
        </w:tabs>
        <w:autoSpaceDE w:val="0"/>
        <w:autoSpaceDN w:val="0"/>
        <w:adjustRightInd w:val="0"/>
        <w:spacing w:after="0" w:line="240" w:lineRule="auto"/>
        <w:ind w:left="180" w:firstLine="540"/>
        <w:jc w:val="both"/>
        <w:rPr>
          <w:rFonts w:ascii="Times New Roman" w:hAnsi="Times New Roman"/>
          <w:sz w:val="24"/>
          <w:szCs w:val="24"/>
        </w:rPr>
      </w:pPr>
      <w:r>
        <w:rPr>
          <w:rFonts w:ascii="Times New Roman" w:hAnsi="Times New Roman"/>
          <w:i/>
          <w:sz w:val="24"/>
          <w:szCs w:val="24"/>
        </w:rPr>
        <w:t>список використаної літератури</w:t>
      </w:r>
      <w:r>
        <w:rPr>
          <w:rFonts w:ascii="Times New Roman" w:hAnsi="Times New Roman"/>
          <w:sz w:val="24"/>
          <w:szCs w:val="24"/>
        </w:rPr>
        <w:t>.</w:t>
      </w:r>
    </w:p>
    <w:p>
      <w:pPr>
        <w:widowControl w:val="0"/>
        <w:tabs>
          <w:tab w:val="left" w:pos="180"/>
          <w:tab w:val="left" w:pos="1080"/>
        </w:tabs>
        <w:autoSpaceDE w:val="0"/>
        <w:autoSpaceDN w:val="0"/>
        <w:adjustRightInd w:val="0"/>
        <w:spacing w:after="0" w:line="240" w:lineRule="auto"/>
        <w:ind w:left="180" w:firstLine="540"/>
        <w:jc w:val="both"/>
        <w:rPr>
          <w:rFonts w:ascii="Times New Roman" w:hAnsi="Times New Roman"/>
          <w:bCs/>
          <w:i/>
          <w:sz w:val="24"/>
          <w:szCs w:val="24"/>
          <w:lang w:val="uk-UA"/>
        </w:rPr>
      </w:pPr>
      <w:r>
        <w:rPr>
          <w:rFonts w:ascii="Times New Roman" w:hAnsi="Times New Roman"/>
          <w:bCs/>
          <w:i/>
          <w:sz w:val="24"/>
          <w:szCs w:val="24"/>
        </w:rPr>
        <w:t>Вид ІНДЗ:</w:t>
      </w:r>
    </w:p>
    <w:p>
      <w:pPr>
        <w:spacing w:after="0" w:line="240" w:lineRule="auto"/>
        <w:ind w:left="142" w:firstLine="425"/>
        <w:jc w:val="center"/>
        <w:rPr>
          <w:rFonts w:ascii="Times New Roman" w:hAnsi="Times New Roman"/>
          <w:bCs/>
          <w:sz w:val="24"/>
          <w:szCs w:val="24"/>
          <w:lang w:val="uk-UA"/>
        </w:rPr>
      </w:pPr>
      <w:r>
        <w:rPr>
          <w:rFonts w:ascii="Times New Roman" w:hAnsi="Times New Roman"/>
          <w:bCs/>
          <w:sz w:val="24"/>
          <w:szCs w:val="24"/>
          <w:lang w:val="uk-UA"/>
        </w:rPr>
        <w:t>Підготовка аналітичного завдання на тему:</w:t>
      </w:r>
    </w:p>
    <w:p>
      <w:pPr>
        <w:spacing w:after="0" w:line="240" w:lineRule="auto"/>
        <w:ind w:left="142" w:firstLine="425"/>
        <w:jc w:val="center"/>
        <w:rPr>
          <w:rFonts w:ascii="Times New Roman" w:hAnsi="Times New Roman"/>
          <w:b/>
          <w:sz w:val="24"/>
          <w:szCs w:val="24"/>
          <w:lang w:val="uk-UA"/>
        </w:rPr>
      </w:pPr>
      <w:r>
        <w:rPr>
          <w:rFonts w:ascii="Times New Roman" w:hAnsi="Times New Roman"/>
          <w:bCs/>
          <w:sz w:val="24"/>
          <w:szCs w:val="24"/>
          <w:lang w:val="uk-UA"/>
        </w:rPr>
        <w:t>Бізнес-план інвестиційного проекту</w:t>
      </w:r>
    </w:p>
    <w:p>
      <w:pPr>
        <w:spacing w:after="0" w:line="240" w:lineRule="auto"/>
        <w:ind w:firstLine="180"/>
        <w:jc w:val="center"/>
        <w:rPr>
          <w:rFonts w:ascii="Times New Roman" w:hAnsi="Times New Roman"/>
          <w:i/>
          <w:sz w:val="24"/>
          <w:szCs w:val="24"/>
          <w:lang w:val="uk-UA"/>
        </w:rPr>
      </w:pPr>
    </w:p>
    <w:p>
      <w:pPr>
        <w:tabs>
          <w:tab w:val="left" w:pos="1134"/>
        </w:tabs>
        <w:spacing w:after="0" w:line="240" w:lineRule="auto"/>
        <w:ind w:firstLine="567"/>
        <w:jc w:val="both"/>
        <w:rPr>
          <w:rFonts w:ascii="Times New Roman" w:hAnsi="Times New Roman"/>
          <w:sz w:val="24"/>
          <w:szCs w:val="24"/>
        </w:rPr>
      </w:pPr>
      <w:r>
        <w:rPr>
          <w:rFonts w:ascii="Times New Roman" w:hAnsi="Times New Roman"/>
          <w:b/>
          <w:sz w:val="24"/>
          <w:szCs w:val="24"/>
        </w:rPr>
        <w:t>Результати виконаної роботи</w:t>
      </w:r>
      <w:r>
        <w:rPr>
          <w:rFonts w:ascii="Times New Roman" w:hAnsi="Times New Roman"/>
          <w:sz w:val="24"/>
          <w:szCs w:val="24"/>
        </w:rPr>
        <w:t xml:space="preserve"> подати у формі </w:t>
      </w:r>
      <w:r>
        <w:rPr>
          <w:rFonts w:ascii="Times New Roman" w:hAnsi="Times New Roman"/>
          <w:sz w:val="24"/>
          <w:szCs w:val="24"/>
          <w:lang w:val="uk-UA"/>
        </w:rPr>
        <w:t>оформленого бізнес-плану</w:t>
      </w:r>
      <w:r>
        <w:rPr>
          <w:rFonts w:ascii="Times New Roman" w:hAnsi="Times New Roman"/>
          <w:sz w:val="24"/>
          <w:szCs w:val="24"/>
        </w:rPr>
        <w:t xml:space="preserve"> обсягом </w:t>
      </w:r>
      <w:r>
        <w:rPr>
          <w:rFonts w:ascii="Times New Roman" w:hAnsi="Times New Roman"/>
          <w:sz w:val="24"/>
          <w:szCs w:val="24"/>
          <w:lang w:val="uk-UA"/>
        </w:rPr>
        <w:t>3</w:t>
      </w:r>
      <w:r>
        <w:rPr>
          <w:rFonts w:ascii="Times New Roman" w:hAnsi="Times New Roman"/>
          <w:sz w:val="24"/>
          <w:szCs w:val="24"/>
        </w:rPr>
        <w:t>0-</w:t>
      </w:r>
      <w:r>
        <w:rPr>
          <w:rFonts w:ascii="Times New Roman" w:hAnsi="Times New Roman"/>
          <w:sz w:val="24"/>
          <w:szCs w:val="24"/>
          <w:lang w:val="uk-UA"/>
        </w:rPr>
        <w:t>3</w:t>
      </w:r>
      <w:r>
        <w:rPr>
          <w:rFonts w:ascii="Times New Roman" w:hAnsi="Times New Roman"/>
          <w:sz w:val="24"/>
          <w:szCs w:val="24"/>
        </w:rPr>
        <w:t>5 сторінок друкованого тексту, авторськими розрахунками, висновками та пропозиціями</w:t>
      </w:r>
      <w:r>
        <w:rPr>
          <w:rFonts w:ascii="Times New Roman" w:hAnsi="Times New Roman"/>
          <w:sz w:val="24"/>
          <w:szCs w:val="24"/>
          <w:lang w:val="uk-UA"/>
        </w:rPr>
        <w:t xml:space="preserve"> (до 50 балів)</w:t>
      </w:r>
      <w:r>
        <w:rPr>
          <w:rFonts w:ascii="Times New Roman" w:hAnsi="Times New Roman"/>
          <w:sz w:val="24"/>
          <w:szCs w:val="24"/>
        </w:rPr>
        <w:t>. Обов’язковим є використання в роботі узагальнюючих таблиць та рисунків, з авторськими розрахунками, висновками та пропозиціями.</w:t>
      </w:r>
    </w:p>
    <w:p>
      <w:pPr>
        <w:pStyle w:val="24"/>
        <w:ind w:left="0" w:right="0"/>
        <w:rPr>
          <w:szCs w:val="24"/>
        </w:rPr>
      </w:pPr>
    </w:p>
    <w:p>
      <w:pPr>
        <w:spacing w:after="0" w:line="240" w:lineRule="auto"/>
        <w:ind w:left="720"/>
        <w:contextualSpacing/>
        <w:jc w:val="center"/>
        <w:rPr>
          <w:rFonts w:ascii="Times New Roman" w:hAnsi="Times New Roman"/>
          <w:b/>
          <w:sz w:val="24"/>
          <w:szCs w:val="24"/>
          <w:lang w:eastAsia="ru-RU"/>
        </w:rPr>
      </w:pPr>
      <w:r>
        <w:rPr>
          <w:rFonts w:ascii="Times New Roman" w:hAnsi="Times New Roman"/>
          <w:b/>
          <w:sz w:val="24"/>
          <w:szCs w:val="24"/>
          <w:lang w:val="uk-UA" w:eastAsia="ru-RU"/>
        </w:rPr>
        <w:t xml:space="preserve">9 </w:t>
      </w:r>
      <w:r>
        <w:rPr>
          <w:rFonts w:ascii="Times New Roman" w:hAnsi="Times New Roman"/>
          <w:b/>
          <w:sz w:val="24"/>
          <w:szCs w:val="24"/>
          <w:lang w:eastAsia="ru-RU"/>
        </w:rPr>
        <w:t>Форми роботи та критерії оцінювання</w:t>
      </w:r>
    </w:p>
    <w:p>
      <w:pPr>
        <w:spacing w:after="0" w:line="240" w:lineRule="auto"/>
        <w:ind w:left="360"/>
        <w:contextualSpacing/>
        <w:rPr>
          <w:rFonts w:ascii="Times New Roman" w:hAnsi="Times New Roman" w:eastAsia="Calibri"/>
          <w:sz w:val="24"/>
          <w:szCs w:val="24"/>
        </w:rPr>
      </w:pPr>
      <w:r>
        <w:rPr>
          <w:rFonts w:ascii="Times New Roman" w:hAnsi="Times New Roman" w:eastAsia="Calibri"/>
          <w:sz w:val="24"/>
          <w:szCs w:val="24"/>
        </w:rPr>
        <w:t xml:space="preserve">Рейтинговий контроль знань студентів здійснюється за 100-бальною шкалою: </w:t>
      </w:r>
    </w:p>
    <w:p>
      <w:pPr>
        <w:spacing w:after="0" w:line="240" w:lineRule="auto"/>
        <w:ind w:left="360"/>
        <w:contextualSpacing/>
        <w:jc w:val="center"/>
        <w:rPr>
          <w:rFonts w:ascii="Times New Roman" w:hAnsi="Times New Roman"/>
          <w:b/>
          <w:sz w:val="24"/>
          <w:szCs w:val="24"/>
          <w:lang w:eastAsia="ru-RU"/>
        </w:rPr>
      </w:pPr>
      <w:r>
        <w:rPr>
          <w:rFonts w:ascii="Times New Roman" w:hAnsi="Times New Roman"/>
          <w:b/>
          <w:sz w:val="24"/>
          <w:szCs w:val="24"/>
          <w:lang w:eastAsia="ru-RU"/>
        </w:rPr>
        <w:t>Шкала оцінювання: національна та ECTS</w:t>
      </w:r>
    </w:p>
    <w:tbl>
      <w:tblPr>
        <w:tblStyle w:val="10"/>
        <w:tblW w:w="0" w:type="auto"/>
        <w:tblInd w:w="-72" w:type="dxa"/>
        <w:tblLayout w:type="fixed"/>
        <w:tblCellMar>
          <w:top w:w="0" w:type="dxa"/>
          <w:left w:w="108" w:type="dxa"/>
          <w:bottom w:w="0" w:type="dxa"/>
          <w:right w:w="108" w:type="dxa"/>
        </w:tblCellMar>
      </w:tblPr>
      <w:tblGrid>
        <w:gridCol w:w="1877"/>
        <w:gridCol w:w="1705"/>
        <w:gridCol w:w="2718"/>
        <w:gridCol w:w="3060"/>
      </w:tblGrid>
      <w:tr>
        <w:tblPrEx>
          <w:tblCellMar>
            <w:top w:w="0" w:type="dxa"/>
            <w:left w:w="108" w:type="dxa"/>
            <w:bottom w:w="0" w:type="dxa"/>
            <w:right w:w="108" w:type="dxa"/>
          </w:tblCellMar>
        </w:tblPrEx>
        <w:trPr>
          <w:trHeight w:val="420"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sz w:val="24"/>
                <w:szCs w:val="24"/>
              </w:rPr>
            </w:pPr>
            <w:r>
              <w:rPr>
                <w:rFonts w:ascii="Times New Roman" w:hAnsi="Times New Roman" w:eastAsia="Calibri"/>
                <w:sz w:val="24"/>
                <w:szCs w:val="24"/>
              </w:rPr>
              <w:t>ОЦІНКА</w:t>
            </w:r>
          </w:p>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sz w:val="24"/>
                <w:szCs w:val="24"/>
              </w:rPr>
            </w:pPr>
            <w:r>
              <w:rPr>
                <w:rFonts w:ascii="Times New Roman" w:hAnsi="Times New Roman" w:eastAsia="Calibri"/>
                <w:sz w:val="24"/>
                <w:szCs w:val="24"/>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sz w:val="24"/>
                <w:szCs w:val="24"/>
              </w:rPr>
            </w:pPr>
            <w:r>
              <w:rPr>
                <w:rFonts w:ascii="Times New Roman" w:hAnsi="Times New Roman" w:eastAsia="Calibri"/>
                <w:sz w:val="24"/>
                <w:szCs w:val="24"/>
              </w:rPr>
              <w:t>СУМА БАЛІВ</w:t>
            </w:r>
          </w:p>
        </w:tc>
        <w:tc>
          <w:tcPr>
            <w:tcW w:w="5778"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sz w:val="24"/>
                <w:szCs w:val="24"/>
                <w:lang w:val="en-US"/>
              </w:rPr>
            </w:pPr>
            <w:r>
              <w:rPr>
                <w:rFonts w:ascii="Times New Roman" w:hAnsi="Times New Roman" w:eastAsia="Calibri"/>
                <w:sz w:val="24"/>
                <w:szCs w:val="24"/>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87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Calibri"/>
                <w:sz w:val="24"/>
                <w:szCs w:val="24"/>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Calibri"/>
                <w:sz w:val="24"/>
                <w:szCs w:val="24"/>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sz w:val="24"/>
                <w:szCs w:val="24"/>
                <w:lang w:val="en-US"/>
              </w:rPr>
            </w:pPr>
            <w:r>
              <w:rPr>
                <w:rFonts w:ascii="Times New Roman" w:hAnsi="Times New Roman" w:eastAsia="Calibri"/>
                <w:sz w:val="24"/>
                <w:szCs w:val="24"/>
              </w:rPr>
              <w:t xml:space="preserve">екзамен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Calibri"/>
                <w:sz w:val="24"/>
                <w:szCs w:val="24"/>
                <w:lang w:val="en-US"/>
              </w:rPr>
            </w:pPr>
            <w:r>
              <w:rPr>
                <w:rFonts w:ascii="Times New Roman" w:hAnsi="Times New Roman" w:eastAsia="Calibri"/>
                <w:sz w:val="24"/>
                <w:szCs w:val="24"/>
              </w:rPr>
              <w:t>залік</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 (відмінно)</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5/відм./зараховано</w:t>
            </w:r>
          </w:p>
        </w:tc>
      </w:tr>
      <w:tr>
        <w:tblPrEx>
          <w:tblCellMar>
            <w:top w:w="0" w:type="dxa"/>
            <w:left w:w="108" w:type="dxa"/>
            <w:bottom w:w="0" w:type="dxa"/>
            <w:right w:w="108" w:type="dxa"/>
          </w:tblCellMar>
        </w:tblPrEx>
        <w:trPr>
          <w:trHeight w:val="27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 (добре)</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4/добре/ зараховано</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65-79</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sz w:val="24"/>
                <w:szCs w:val="24"/>
                <w:lang w:eastAsia="ru-RU"/>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sz w:val="24"/>
                <w:szCs w:val="24"/>
                <w:lang w:eastAsia="ru-RU"/>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 (задовільно) </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3/задов./ зараховано</w:t>
            </w:r>
          </w:p>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w:t>
            </w:r>
          </w:p>
        </w:tc>
      </w:tr>
      <w:tr>
        <w:tblPrEx>
          <w:tblCellMar>
            <w:top w:w="0" w:type="dxa"/>
            <w:left w:w="108" w:type="dxa"/>
            <w:bottom w:w="0" w:type="dxa"/>
            <w:right w:w="108" w:type="dxa"/>
          </w:tblCellMar>
        </w:tblPrEx>
        <w:trPr>
          <w:trHeight w:val="42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50-54</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sz w:val="24"/>
                <w:szCs w:val="24"/>
                <w:lang w:eastAsia="ru-RU"/>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sz w:val="24"/>
                <w:szCs w:val="24"/>
                <w:lang w:eastAsia="ru-RU"/>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 (незадовільно)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Не зараховано</w:t>
            </w:r>
          </w:p>
        </w:tc>
      </w:tr>
    </w:tbl>
    <w:p>
      <w:pPr>
        <w:spacing w:after="0" w:line="240" w:lineRule="auto"/>
        <w:ind w:firstLine="567"/>
        <w:contextualSpacing/>
        <w:jc w:val="both"/>
        <w:rPr>
          <w:rFonts w:ascii="Times New Roman" w:hAnsi="Times New Roman"/>
          <w:color w:val="000000"/>
          <w:sz w:val="24"/>
          <w:szCs w:val="24"/>
        </w:rPr>
      </w:pPr>
      <w:r>
        <w:rPr>
          <w:rFonts w:ascii="Times New Roman" w:hAnsi="Times New Roman"/>
          <w:b/>
          <w:color w:val="000000"/>
          <w:sz w:val="24"/>
          <w:szCs w:val="24"/>
        </w:rPr>
        <w:t>Форми поточного та підсумкового контролю.</w:t>
      </w:r>
      <w:r>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написання і захист реферату, ессе.</w:t>
      </w:r>
    </w:p>
    <w:p>
      <w:pPr>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Завданням підсумкового контролю (КР</w:t>
      </w:r>
      <w:r>
        <w:rPr>
          <w:rFonts w:ascii="Times New Roman" w:hAnsi="Times New Roman" w:eastAsia="Calibri"/>
          <w:sz w:val="24"/>
          <w:szCs w:val="24"/>
        </w:rPr>
        <w:t xml:space="preserve">, </w:t>
      </w:r>
      <w:r>
        <w:rPr>
          <w:rFonts w:ascii="Times New Roman" w:hAnsi="Times New Roman"/>
          <w:color w:val="000000"/>
          <w:sz w:val="24"/>
          <w:szCs w:val="24"/>
        </w:rPr>
        <w:t>залік) є перевірка глибини засвоєння студентом програмового матеріалу.</w:t>
      </w:r>
    </w:p>
    <w:p>
      <w:pPr>
        <w:shd w:val="clear" w:color="auto" w:fill="FFFFFF"/>
        <w:spacing w:after="0" w:line="240" w:lineRule="auto"/>
        <w:ind w:firstLine="567"/>
        <w:contextualSpacing/>
        <w:rPr>
          <w:rFonts w:ascii="Times New Roman" w:hAnsi="Times New Roman"/>
          <w:i/>
          <w:sz w:val="24"/>
          <w:szCs w:val="24"/>
        </w:rPr>
      </w:pPr>
      <w:r>
        <w:rPr>
          <w:rFonts w:ascii="Times New Roman" w:hAnsi="Times New Roman"/>
          <w:i/>
          <w:sz w:val="24"/>
          <w:szCs w:val="24"/>
        </w:rPr>
        <w:t>Критерії оцінювання відповідей на практичних заняттях:</w:t>
      </w:r>
    </w:p>
    <w:p>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Студенту виставляється відмінно якщо він в</w:t>
      </w:r>
      <w:r>
        <w:rPr>
          <w:rFonts w:ascii="Times New Roman" w:hAnsi="Times New Roman"/>
          <w:sz w:val="24"/>
          <w:szCs w:val="24"/>
        </w:rPr>
        <w:t xml:space="preserve">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w:t>
      </w:r>
    </w:p>
    <w:p>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Студенту виставляється дуже добре якщо він </w:t>
      </w:r>
      <w:r>
        <w:rPr>
          <w:rFonts w:ascii="Times New Roman" w:hAnsi="Times New Roman"/>
          <w:sz w:val="24"/>
          <w:szCs w:val="24"/>
        </w:rPr>
        <w:t xml:space="preserve">повно володіє навчальним матеріалом, аргументовано його викладає під час усних виступів та письмових відповідей, глибоко розкриває зміст теоретичних питань та практичних завдань. </w:t>
      </w:r>
    </w:p>
    <w:p>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Студенту виставляється добре якщо він д</w:t>
      </w:r>
      <w:r>
        <w:rPr>
          <w:rFonts w:ascii="Times New Roman" w:hAnsi="Times New Roman"/>
          <w:sz w:val="24"/>
          <w:szCs w:val="24"/>
        </w:rPr>
        <w:t>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r>
        <w:rPr>
          <w:rFonts w:ascii="Times New Roman" w:hAnsi="Times New Roman"/>
          <w:color w:val="000000"/>
          <w:sz w:val="24"/>
          <w:szCs w:val="24"/>
        </w:rPr>
        <w:t>.</w:t>
      </w:r>
    </w:p>
    <w:p>
      <w:pPr>
        <w:shd w:val="clear" w:color="auto" w:fill="FFFFFF"/>
        <w:spacing w:after="0" w:line="240" w:lineRule="auto"/>
        <w:ind w:firstLine="567"/>
        <w:contextualSpacing/>
        <w:jc w:val="both"/>
        <w:rPr>
          <w:rFonts w:ascii="Times New Roman" w:hAnsi="Times New Roman"/>
          <w:sz w:val="24"/>
          <w:szCs w:val="24"/>
        </w:rPr>
      </w:pPr>
      <w:r>
        <w:rPr>
          <w:rFonts w:ascii="Times New Roman" w:hAnsi="Times New Roman"/>
          <w:color w:val="000000"/>
          <w:sz w:val="24"/>
          <w:szCs w:val="24"/>
        </w:rPr>
        <w:t>Студенту виставляється достатньо</w:t>
      </w:r>
      <w:r>
        <w:rPr>
          <w:rFonts w:ascii="Times New Roman" w:hAnsi="Times New Roman"/>
          <w:sz w:val="24"/>
          <w:szCs w:val="24"/>
        </w:rPr>
        <w:t xml:space="preserve"> </w:t>
      </w:r>
      <w:r>
        <w:rPr>
          <w:rFonts w:ascii="Times New Roman" w:hAnsi="Times New Roman"/>
          <w:color w:val="000000"/>
          <w:sz w:val="24"/>
          <w:szCs w:val="24"/>
        </w:rPr>
        <w:t>якщо він в</w:t>
      </w:r>
      <w:r>
        <w:rPr>
          <w:rFonts w:ascii="Times New Roman" w:hAnsi="Times New Roman"/>
          <w:sz w:val="24"/>
          <w:szCs w:val="24"/>
        </w:rPr>
        <w:t xml:space="preserve">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w:t>
      </w:r>
    </w:p>
    <w:p>
      <w:pPr>
        <w:shd w:val="clear" w:color="auto" w:fill="FFFFFF"/>
        <w:tabs>
          <w:tab w:val="left" w:pos="567"/>
        </w:tabs>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Студенту виставляється мінімальний задовільно якщо він н</w:t>
      </w:r>
      <w:r>
        <w:rPr>
          <w:rFonts w:ascii="Times New Roman" w:hAnsi="Times New Roman"/>
          <w:sz w:val="24"/>
          <w:szCs w:val="24"/>
        </w:rPr>
        <w:t>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w:t>
      </w:r>
    </w:p>
    <w:p>
      <w:pPr>
        <w:shd w:val="clear" w:color="auto" w:fill="FFFFFF"/>
        <w:tabs>
          <w:tab w:val="left" w:pos="567"/>
        </w:tabs>
        <w:spacing w:after="0" w:line="240" w:lineRule="auto"/>
        <w:ind w:firstLine="567"/>
        <w:contextualSpacing/>
        <w:jc w:val="both"/>
        <w:rPr>
          <w:rFonts w:ascii="Times New Roman" w:hAnsi="Times New Roman"/>
          <w:sz w:val="24"/>
          <w:szCs w:val="24"/>
          <w:lang w:val="uk-UA"/>
        </w:rPr>
      </w:pPr>
      <w:r>
        <w:rPr>
          <w:rFonts w:ascii="Times New Roman" w:hAnsi="Times New Roman"/>
          <w:color w:val="000000"/>
          <w:sz w:val="24"/>
          <w:szCs w:val="24"/>
        </w:rPr>
        <w:t xml:space="preserve">Кількість балів у кінці </w:t>
      </w:r>
      <w:r>
        <w:rPr>
          <w:rFonts w:ascii="Times New Roman" w:hAnsi="Times New Roman"/>
          <w:b/>
          <w:color w:val="000000"/>
          <w:sz w:val="24"/>
          <w:szCs w:val="24"/>
        </w:rPr>
        <w:t>семестру</w:t>
      </w:r>
      <w:r>
        <w:rPr>
          <w:rFonts w:ascii="Times New Roman" w:hAnsi="Times New Roman"/>
          <w:color w:val="000000"/>
          <w:sz w:val="24"/>
          <w:szCs w:val="24"/>
        </w:rPr>
        <w:t xml:space="preserve"> повинна складати від </w:t>
      </w:r>
      <w:r>
        <w:rPr>
          <w:rFonts w:ascii="Times New Roman" w:hAnsi="Times New Roman"/>
          <w:color w:val="000000"/>
          <w:sz w:val="24"/>
          <w:szCs w:val="24"/>
          <w:lang w:val="uk-UA"/>
        </w:rPr>
        <w:t>250</w:t>
      </w:r>
      <w:r>
        <w:rPr>
          <w:rFonts w:ascii="Times New Roman" w:hAnsi="Times New Roman"/>
          <w:color w:val="000000"/>
          <w:sz w:val="24"/>
          <w:szCs w:val="24"/>
        </w:rPr>
        <w:t xml:space="preserve"> до </w:t>
      </w:r>
      <w:r>
        <w:rPr>
          <w:rFonts w:ascii="Times New Roman" w:hAnsi="Times New Roman"/>
          <w:color w:val="000000"/>
          <w:sz w:val="24"/>
          <w:szCs w:val="24"/>
          <w:lang w:val="uk-UA"/>
        </w:rPr>
        <w:t>5</w:t>
      </w:r>
      <w:r>
        <w:rPr>
          <w:rFonts w:ascii="Times New Roman" w:hAnsi="Times New Roman"/>
          <w:color w:val="000000"/>
          <w:sz w:val="24"/>
          <w:szCs w:val="24"/>
        </w:rPr>
        <w:t xml:space="preserve">00 балів (за </w:t>
      </w:r>
      <w:r>
        <w:rPr>
          <w:rFonts w:ascii="Times New Roman" w:hAnsi="Times New Roman"/>
          <w:color w:val="000000"/>
          <w:sz w:val="24"/>
          <w:szCs w:val="24"/>
          <w:lang w:val="uk-UA"/>
        </w:rPr>
        <w:t>5</w:t>
      </w:r>
      <w:r>
        <w:rPr>
          <w:rFonts w:ascii="Times New Roman" w:hAnsi="Times New Roman"/>
          <w:color w:val="000000"/>
          <w:sz w:val="24"/>
          <w:szCs w:val="24"/>
        </w:rPr>
        <w:t>кредит</w:t>
      </w:r>
      <w:r>
        <w:rPr>
          <w:rFonts w:ascii="Times New Roman" w:hAnsi="Times New Roman"/>
          <w:color w:val="000000"/>
          <w:sz w:val="24"/>
          <w:szCs w:val="24"/>
          <w:lang w:val="uk-UA"/>
        </w:rPr>
        <w:t xml:space="preserve">ів для </w:t>
      </w:r>
      <w:r>
        <w:rPr>
          <w:rFonts w:ascii="Times New Roman" w:hAnsi="Times New Roman"/>
          <w:sz w:val="24"/>
          <w:szCs w:val="24"/>
          <w:lang w:val="uk-UA"/>
        </w:rPr>
        <w:t xml:space="preserve">кожної спеціальності </w:t>
      </w:r>
    </w:p>
    <w:p>
      <w:pPr>
        <w:shd w:val="clear" w:color="auto" w:fill="FFFFFF"/>
        <w:tabs>
          <w:tab w:val="left" w:pos="567"/>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rPr>
        <w:t xml:space="preserve">Відповідний </w:t>
      </w:r>
      <w:r>
        <w:rPr>
          <w:rFonts w:ascii="Times New Roman" w:hAnsi="Times New Roman"/>
          <w:b/>
          <w:sz w:val="24"/>
          <w:szCs w:val="24"/>
        </w:rPr>
        <w:t>розподіл балів, які отримують студенти</w:t>
      </w:r>
      <w:r>
        <w:rPr>
          <w:rFonts w:ascii="Times New Roman" w:hAnsi="Times New Roman"/>
          <w:sz w:val="24"/>
          <w:szCs w:val="24"/>
        </w:rPr>
        <w:t xml:space="preserve"> за </w:t>
      </w:r>
      <w:r>
        <w:rPr>
          <w:rFonts w:ascii="Times New Roman" w:hAnsi="Times New Roman"/>
          <w:sz w:val="24"/>
          <w:szCs w:val="24"/>
          <w:lang w:val="uk-UA"/>
        </w:rPr>
        <w:t>5</w:t>
      </w:r>
      <w:r>
        <w:rPr>
          <w:rFonts w:ascii="Times New Roman" w:hAnsi="Times New Roman"/>
          <w:sz w:val="24"/>
          <w:szCs w:val="24"/>
        </w:rPr>
        <w:t xml:space="preserve"> крд.</w:t>
      </w:r>
      <w:r>
        <w:rPr>
          <w:rFonts w:ascii="Times New Roman" w:hAnsi="Times New Roman"/>
          <w:sz w:val="24"/>
          <w:szCs w:val="24"/>
          <w:lang w:val="uk-UA"/>
        </w:rPr>
        <w:t xml:space="preserve"> по спеціальності</w:t>
      </w:r>
    </w:p>
    <w:p>
      <w:pPr>
        <w:shd w:val="clear" w:color="auto" w:fill="FFFFFF"/>
        <w:tabs>
          <w:tab w:val="left" w:pos="567"/>
        </w:tabs>
        <w:spacing w:after="0" w:line="240" w:lineRule="auto"/>
        <w:ind w:firstLine="567"/>
        <w:contextualSpacing/>
        <w:jc w:val="center"/>
        <w:rPr>
          <w:rFonts w:ascii="Times New Roman" w:hAnsi="Times New Roman"/>
          <w:b/>
          <w:sz w:val="24"/>
          <w:szCs w:val="24"/>
          <w:lang w:val="uk-UA"/>
        </w:rPr>
      </w:pPr>
      <w:r>
        <w:rPr>
          <w:rFonts w:ascii="Times New Roman" w:hAnsi="Times New Roman"/>
          <w:b/>
          <w:sz w:val="24"/>
          <w:szCs w:val="24"/>
          <w:lang w:val="uk-UA"/>
        </w:rPr>
        <w:t>072 «Фінанси, банківська справа та страхування»</w:t>
      </w:r>
    </w:p>
    <w:p>
      <w:pPr>
        <w:shd w:val="clear" w:color="auto" w:fill="FFFFFF"/>
        <w:tabs>
          <w:tab w:val="left" w:pos="567"/>
        </w:tabs>
        <w:spacing w:after="0" w:line="240" w:lineRule="auto"/>
        <w:ind w:firstLine="567"/>
        <w:contextualSpacing/>
        <w:jc w:val="center"/>
        <w:rPr>
          <w:rFonts w:ascii="Times New Roman" w:hAnsi="Times New Roman"/>
          <w:b/>
          <w:sz w:val="24"/>
          <w:szCs w:val="24"/>
          <w:lang w:val="uk-UA"/>
        </w:rPr>
      </w:pPr>
      <w:r>
        <w:rPr>
          <w:rFonts w:ascii="Times New Roman" w:hAnsi="Times New Roman"/>
          <w:b/>
          <w:sz w:val="24"/>
          <w:szCs w:val="24"/>
          <w:lang w:val="uk-UA"/>
        </w:rPr>
        <w:t>073 «Менеджмент»</w:t>
      </w:r>
    </w:p>
    <w:p>
      <w:pPr>
        <w:shd w:val="clear" w:color="auto" w:fill="FFFFFF"/>
        <w:tabs>
          <w:tab w:val="left" w:pos="567"/>
        </w:tabs>
        <w:spacing w:after="0" w:line="240" w:lineRule="auto"/>
        <w:ind w:firstLine="567"/>
        <w:contextualSpacing/>
        <w:jc w:val="center"/>
        <w:rPr>
          <w:rFonts w:ascii="Times New Roman" w:hAnsi="Times New Roman"/>
          <w:b/>
          <w:sz w:val="24"/>
          <w:szCs w:val="24"/>
          <w:lang w:val="uk-UA"/>
        </w:rPr>
      </w:pPr>
      <w:r>
        <w:rPr>
          <w:rFonts w:ascii="Times New Roman" w:hAnsi="Times New Roman"/>
          <w:b/>
          <w:sz w:val="24"/>
          <w:szCs w:val="24"/>
          <w:lang w:val="uk-UA"/>
        </w:rPr>
        <w:t>051 «Економіка»</w:t>
      </w:r>
    </w:p>
    <w:p>
      <w:pPr>
        <w:spacing w:after="0" w:line="240" w:lineRule="auto"/>
        <w:ind w:left="360"/>
        <w:contextualSpacing/>
        <w:rPr>
          <w:rFonts w:ascii="Times New Roman" w:hAnsi="Times New Roman"/>
          <w:b/>
          <w:sz w:val="24"/>
          <w:szCs w:val="24"/>
          <w:lang w:val="uk-UA" w:eastAsia="ru-RU"/>
        </w:rPr>
      </w:pPr>
    </w:p>
    <w:tbl>
      <w:tblPr>
        <w:tblStyle w:val="10"/>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7"/>
        <w:gridCol w:w="709"/>
        <w:gridCol w:w="708"/>
        <w:gridCol w:w="709"/>
        <w:gridCol w:w="709"/>
        <w:gridCol w:w="709"/>
        <w:gridCol w:w="567"/>
        <w:gridCol w:w="708"/>
        <w:gridCol w:w="709"/>
        <w:gridCol w:w="709"/>
        <w:gridCol w:w="709"/>
        <w:gridCol w:w="85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081" w:type="dxa"/>
            <w:gridSpan w:val="12"/>
          </w:tcPr>
          <w:p>
            <w:pPr>
              <w:spacing w:after="0" w:line="240" w:lineRule="auto"/>
              <w:jc w:val="center"/>
              <w:rPr>
                <w:rFonts w:ascii="Times New Roman" w:hAnsi="Times New Roman"/>
                <w:b/>
                <w:sz w:val="24"/>
                <w:szCs w:val="24"/>
                <w:lang w:val="uk-UA"/>
              </w:rPr>
            </w:pPr>
            <w:r>
              <w:rPr>
                <w:rFonts w:ascii="Times New Roman" w:hAnsi="Times New Roman"/>
                <w:sz w:val="24"/>
                <w:szCs w:val="24"/>
              </w:rPr>
              <w:t>Поточне оцінювання та самостійна робота</w:t>
            </w:r>
          </w:p>
        </w:tc>
        <w:tc>
          <w:tcPr>
            <w:tcW w:w="850"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КР </w:t>
            </w:r>
          </w:p>
        </w:tc>
        <w:tc>
          <w:tcPr>
            <w:tcW w:w="816" w:type="dxa"/>
          </w:tcPr>
          <w:p>
            <w:pPr>
              <w:spacing w:after="0" w:line="240" w:lineRule="auto"/>
              <w:contextualSpacing/>
              <w:jc w:val="center"/>
              <w:rPr>
                <w:rFonts w:ascii="Times New Roman" w:hAnsi="Times New Roman"/>
                <w:sz w:val="24"/>
                <w:szCs w:val="24"/>
              </w:rPr>
            </w:pPr>
            <w:r>
              <w:rPr>
                <w:rFonts w:ascii="Times New Roman" w:hAnsi="Times New Roman"/>
                <w:sz w:val="24"/>
                <w:szCs w:val="24"/>
              </w:rPr>
              <w:t>Накопичуваль</w:t>
            </w:r>
          </w:p>
          <w:p>
            <w:pPr>
              <w:spacing w:after="0" w:line="240" w:lineRule="auto"/>
              <w:contextualSpacing/>
              <w:jc w:val="center"/>
              <w:rPr>
                <w:rFonts w:ascii="Times New Roman" w:hAnsi="Times New Roman"/>
                <w:sz w:val="24"/>
                <w:szCs w:val="24"/>
              </w:rPr>
            </w:pPr>
            <w:r>
              <w:rPr>
                <w:rFonts w:ascii="Times New Roman" w:hAnsi="Times New Roman"/>
                <w:sz w:val="24"/>
                <w:szCs w:val="24"/>
              </w:rPr>
              <w:t>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8"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Т1</w:t>
            </w:r>
          </w:p>
        </w:tc>
        <w:tc>
          <w:tcPr>
            <w:tcW w:w="567"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Т2</w:t>
            </w:r>
          </w:p>
        </w:tc>
        <w:tc>
          <w:tcPr>
            <w:tcW w:w="709"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Т3</w:t>
            </w:r>
          </w:p>
        </w:tc>
        <w:tc>
          <w:tcPr>
            <w:tcW w:w="708"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Т4</w:t>
            </w:r>
          </w:p>
        </w:tc>
        <w:tc>
          <w:tcPr>
            <w:tcW w:w="709"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Т5</w:t>
            </w:r>
          </w:p>
        </w:tc>
        <w:tc>
          <w:tcPr>
            <w:tcW w:w="709"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Т6</w:t>
            </w:r>
          </w:p>
        </w:tc>
        <w:tc>
          <w:tcPr>
            <w:tcW w:w="709"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Т7</w:t>
            </w:r>
          </w:p>
        </w:tc>
        <w:tc>
          <w:tcPr>
            <w:tcW w:w="567"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Т8</w:t>
            </w:r>
          </w:p>
        </w:tc>
        <w:tc>
          <w:tcPr>
            <w:tcW w:w="708"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Т9</w:t>
            </w:r>
          </w:p>
        </w:tc>
        <w:tc>
          <w:tcPr>
            <w:tcW w:w="709"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Т10</w:t>
            </w:r>
          </w:p>
        </w:tc>
        <w:tc>
          <w:tcPr>
            <w:tcW w:w="709"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Т11</w:t>
            </w:r>
          </w:p>
        </w:tc>
        <w:tc>
          <w:tcPr>
            <w:tcW w:w="709" w:type="dxa"/>
            <w:textDirection w:val="btLr"/>
          </w:tcPr>
          <w:p>
            <w:pPr>
              <w:spacing w:after="0" w:line="240" w:lineRule="auto"/>
              <w:ind w:left="113" w:right="113"/>
              <w:jc w:val="center"/>
              <w:rPr>
                <w:rFonts w:ascii="Times New Roman" w:hAnsi="Times New Roman"/>
                <w:sz w:val="24"/>
                <w:szCs w:val="24"/>
              </w:rPr>
            </w:pPr>
            <w:r>
              <w:rPr>
                <w:rFonts w:ascii="Times New Roman" w:hAnsi="Times New Roman"/>
                <w:sz w:val="24"/>
                <w:szCs w:val="24"/>
              </w:rPr>
              <w:t>Т12</w:t>
            </w:r>
          </w:p>
        </w:tc>
        <w:tc>
          <w:tcPr>
            <w:tcW w:w="850" w:type="dxa"/>
            <w:vMerge w:val="restart"/>
          </w:tcPr>
          <w:p>
            <w:pPr>
              <w:spacing w:after="0" w:line="240" w:lineRule="auto"/>
              <w:jc w:val="center"/>
              <w:rPr>
                <w:rFonts w:ascii="Times New Roman" w:hAnsi="Times New Roman"/>
                <w:sz w:val="24"/>
                <w:szCs w:val="24"/>
                <w:lang w:val="uk-UA"/>
              </w:rPr>
            </w:pPr>
            <w:r>
              <w:rPr>
                <w:rFonts w:ascii="Times New Roman" w:hAnsi="Times New Roman"/>
                <w:b/>
                <w:sz w:val="24"/>
                <w:szCs w:val="24"/>
                <w:lang w:val="uk-UA"/>
              </w:rPr>
              <w:t>100</w:t>
            </w:r>
          </w:p>
        </w:tc>
        <w:tc>
          <w:tcPr>
            <w:tcW w:w="816" w:type="dxa"/>
            <w:vMerge w:val="restart"/>
          </w:tcPr>
          <w:p>
            <w:pPr>
              <w:spacing w:after="0" w:line="240" w:lineRule="auto"/>
              <w:jc w:val="center"/>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00/</w:t>
            </w:r>
          </w:p>
          <w:p>
            <w:pPr>
              <w:spacing w:after="0" w:line="240" w:lineRule="auto"/>
              <w:jc w:val="center"/>
              <w:rPr>
                <w:rFonts w:ascii="Times New Roman" w:hAnsi="Times New Roman"/>
                <w:sz w:val="24"/>
                <w:szCs w:val="24"/>
              </w:rPr>
            </w:pPr>
            <w:r>
              <w:rPr>
                <w:rFonts w:ascii="Times New Roman" w:hAnsi="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567" w:type="dxa"/>
          </w:tcPr>
          <w:p>
            <w:pPr>
              <w:spacing w:after="0" w:line="240" w:lineRule="auto"/>
              <w:rPr>
                <w:rFonts w:ascii="Times New Roman" w:hAnsi="Times New Roman"/>
                <w:sz w:val="24"/>
                <w:szCs w:val="24"/>
              </w:rPr>
            </w:pPr>
            <w:r>
              <w:rPr>
                <w:rFonts w:ascii="Times New Roman" w:hAnsi="Times New Roman"/>
                <w:sz w:val="24"/>
                <w:szCs w:val="24"/>
                <w:lang w:val="uk-UA"/>
              </w:rPr>
              <w:t>35</w:t>
            </w:r>
          </w:p>
        </w:tc>
        <w:tc>
          <w:tcPr>
            <w:tcW w:w="709" w:type="dxa"/>
          </w:tcPr>
          <w:p>
            <w:pPr>
              <w:spacing w:after="0" w:line="240" w:lineRule="auto"/>
              <w:rPr>
                <w:rFonts w:ascii="Times New Roman" w:hAnsi="Times New Roman"/>
                <w:sz w:val="24"/>
                <w:szCs w:val="24"/>
              </w:rPr>
            </w:pPr>
            <w:r>
              <w:rPr>
                <w:rFonts w:ascii="Times New Roman" w:hAnsi="Times New Roman"/>
                <w:sz w:val="24"/>
                <w:szCs w:val="24"/>
                <w:lang w:val="uk-UA"/>
              </w:rPr>
              <w:t>35</w:t>
            </w:r>
          </w:p>
        </w:tc>
        <w:tc>
          <w:tcPr>
            <w:tcW w:w="708" w:type="dxa"/>
          </w:tcPr>
          <w:p>
            <w:pPr>
              <w:spacing w:after="0" w:line="240" w:lineRule="auto"/>
              <w:rPr>
                <w:rFonts w:ascii="Times New Roman" w:hAnsi="Times New Roman"/>
                <w:sz w:val="24"/>
                <w:szCs w:val="24"/>
              </w:rPr>
            </w:pPr>
            <w:r>
              <w:rPr>
                <w:rFonts w:ascii="Times New Roman" w:hAnsi="Times New Roman"/>
                <w:sz w:val="24"/>
                <w:szCs w:val="24"/>
                <w:lang w:val="uk-UA"/>
              </w:rPr>
              <w:t>35</w:t>
            </w:r>
          </w:p>
        </w:tc>
        <w:tc>
          <w:tcPr>
            <w:tcW w:w="709" w:type="dxa"/>
          </w:tcPr>
          <w:p>
            <w:pPr>
              <w:spacing w:after="0" w:line="240" w:lineRule="auto"/>
              <w:rPr>
                <w:rFonts w:ascii="Times New Roman" w:hAnsi="Times New Roman"/>
                <w:sz w:val="24"/>
                <w:szCs w:val="24"/>
              </w:rPr>
            </w:pPr>
            <w:r>
              <w:rPr>
                <w:rFonts w:ascii="Times New Roman" w:hAnsi="Times New Roman"/>
                <w:sz w:val="24"/>
                <w:szCs w:val="24"/>
                <w:lang w:val="uk-UA"/>
              </w:rPr>
              <w:t>35</w:t>
            </w:r>
          </w:p>
        </w:tc>
        <w:tc>
          <w:tcPr>
            <w:tcW w:w="709" w:type="dxa"/>
          </w:tcPr>
          <w:p>
            <w:pPr>
              <w:spacing w:after="0" w:line="240" w:lineRule="auto"/>
              <w:rPr>
                <w:rFonts w:ascii="Times New Roman" w:hAnsi="Times New Roman"/>
                <w:sz w:val="24"/>
                <w:szCs w:val="24"/>
              </w:rPr>
            </w:pPr>
            <w:r>
              <w:rPr>
                <w:rFonts w:ascii="Times New Roman" w:hAnsi="Times New Roman"/>
                <w:sz w:val="24"/>
                <w:szCs w:val="24"/>
                <w:lang w:val="uk-UA"/>
              </w:rPr>
              <w:t>30</w:t>
            </w:r>
          </w:p>
        </w:tc>
        <w:tc>
          <w:tcPr>
            <w:tcW w:w="709" w:type="dxa"/>
          </w:tcPr>
          <w:p>
            <w:pPr>
              <w:spacing w:after="0" w:line="240" w:lineRule="auto"/>
              <w:rPr>
                <w:rFonts w:ascii="Times New Roman" w:hAnsi="Times New Roman"/>
                <w:sz w:val="24"/>
                <w:szCs w:val="24"/>
              </w:rPr>
            </w:pPr>
            <w:r>
              <w:rPr>
                <w:rFonts w:ascii="Times New Roman" w:hAnsi="Times New Roman"/>
                <w:sz w:val="24"/>
                <w:szCs w:val="24"/>
                <w:lang w:val="uk-UA"/>
              </w:rPr>
              <w:t>35</w:t>
            </w:r>
          </w:p>
        </w:tc>
        <w:tc>
          <w:tcPr>
            <w:tcW w:w="567" w:type="dxa"/>
          </w:tcPr>
          <w:p>
            <w:pPr>
              <w:spacing w:after="0" w:line="240" w:lineRule="auto"/>
              <w:rPr>
                <w:rFonts w:ascii="Times New Roman" w:hAnsi="Times New Roman"/>
                <w:sz w:val="24"/>
                <w:szCs w:val="24"/>
              </w:rPr>
            </w:pPr>
            <w:r>
              <w:rPr>
                <w:rFonts w:ascii="Times New Roman" w:hAnsi="Times New Roman"/>
                <w:sz w:val="24"/>
                <w:szCs w:val="24"/>
                <w:lang w:val="uk-UA"/>
              </w:rPr>
              <w:t>30</w:t>
            </w:r>
          </w:p>
        </w:tc>
        <w:tc>
          <w:tcPr>
            <w:tcW w:w="708" w:type="dxa"/>
          </w:tcPr>
          <w:p>
            <w:pPr>
              <w:spacing w:after="0" w:line="240" w:lineRule="auto"/>
              <w:rPr>
                <w:rFonts w:ascii="Times New Roman" w:hAnsi="Times New Roman"/>
                <w:sz w:val="24"/>
                <w:szCs w:val="24"/>
              </w:rPr>
            </w:pPr>
            <w:r>
              <w:rPr>
                <w:rFonts w:ascii="Times New Roman" w:hAnsi="Times New Roman"/>
                <w:sz w:val="24"/>
                <w:szCs w:val="24"/>
                <w:lang w:val="uk-UA"/>
              </w:rPr>
              <w:t>35</w:t>
            </w:r>
          </w:p>
        </w:tc>
        <w:tc>
          <w:tcPr>
            <w:tcW w:w="709" w:type="dxa"/>
          </w:tcPr>
          <w:p>
            <w:pPr>
              <w:spacing w:after="0" w:line="240" w:lineRule="auto"/>
              <w:rPr>
                <w:rFonts w:ascii="Times New Roman" w:hAnsi="Times New Roman"/>
                <w:sz w:val="24"/>
                <w:szCs w:val="24"/>
              </w:rPr>
            </w:pPr>
            <w:r>
              <w:rPr>
                <w:rFonts w:ascii="Times New Roman" w:hAnsi="Times New Roman"/>
                <w:sz w:val="24"/>
                <w:szCs w:val="24"/>
                <w:lang w:val="uk-UA"/>
              </w:rPr>
              <w:t>30</w:t>
            </w:r>
          </w:p>
        </w:tc>
        <w:tc>
          <w:tcPr>
            <w:tcW w:w="709" w:type="dxa"/>
          </w:tcPr>
          <w:p>
            <w:pPr>
              <w:spacing w:after="0" w:line="240" w:lineRule="auto"/>
              <w:rPr>
                <w:rFonts w:ascii="Times New Roman" w:hAnsi="Times New Roman"/>
                <w:sz w:val="24"/>
                <w:szCs w:val="24"/>
              </w:rPr>
            </w:pPr>
            <w:r>
              <w:rPr>
                <w:rFonts w:ascii="Times New Roman" w:hAnsi="Times New Roman"/>
                <w:sz w:val="24"/>
                <w:szCs w:val="24"/>
                <w:lang w:val="uk-UA"/>
              </w:rPr>
              <w:t>35</w:t>
            </w:r>
          </w:p>
        </w:tc>
        <w:tc>
          <w:tcPr>
            <w:tcW w:w="709" w:type="dxa"/>
          </w:tcPr>
          <w:p>
            <w:pPr>
              <w:spacing w:after="0" w:line="240" w:lineRule="auto"/>
              <w:rPr>
                <w:rFonts w:ascii="Times New Roman" w:hAnsi="Times New Roman"/>
                <w:sz w:val="24"/>
                <w:szCs w:val="24"/>
              </w:rPr>
            </w:pPr>
            <w:r>
              <w:rPr>
                <w:rFonts w:ascii="Times New Roman" w:hAnsi="Times New Roman"/>
                <w:sz w:val="24"/>
                <w:szCs w:val="24"/>
                <w:lang w:val="uk-UA"/>
              </w:rPr>
              <w:t>30</w:t>
            </w:r>
          </w:p>
        </w:tc>
        <w:tc>
          <w:tcPr>
            <w:tcW w:w="850" w:type="dxa"/>
            <w:vMerge w:val="continue"/>
          </w:tcPr>
          <w:p>
            <w:pPr>
              <w:spacing w:after="0" w:line="240" w:lineRule="auto"/>
              <w:jc w:val="center"/>
              <w:rPr>
                <w:rFonts w:ascii="Times New Roman" w:hAnsi="Times New Roman"/>
                <w:b/>
                <w:sz w:val="24"/>
                <w:szCs w:val="24"/>
              </w:rPr>
            </w:pPr>
          </w:p>
        </w:tc>
        <w:tc>
          <w:tcPr>
            <w:tcW w:w="816" w:type="dxa"/>
            <w:vMerge w:val="continue"/>
          </w:tcPr>
          <w:p>
            <w:pPr>
              <w:spacing w:after="0" w:line="240" w:lineRule="auto"/>
              <w:jc w:val="center"/>
              <w:rPr>
                <w:rFonts w:ascii="Times New Roman" w:hAnsi="Times New Roman"/>
                <w:b/>
                <w:sz w:val="24"/>
                <w:szCs w:val="24"/>
              </w:rPr>
            </w:pPr>
          </w:p>
        </w:tc>
      </w:tr>
    </w:tbl>
    <w:p>
      <w:pPr>
        <w:spacing w:after="0" w:line="240" w:lineRule="auto"/>
        <w:ind w:left="360"/>
        <w:contextualSpacing/>
        <w:rPr>
          <w:rFonts w:ascii="Times New Roman" w:hAnsi="Times New Roman"/>
          <w:b/>
          <w:sz w:val="24"/>
          <w:szCs w:val="24"/>
          <w:lang w:val="uk-UA" w:eastAsia="ru-RU"/>
        </w:rPr>
      </w:pPr>
    </w:p>
    <w:p>
      <w:pPr>
        <w:spacing w:after="0" w:line="240" w:lineRule="auto"/>
        <w:contextualSpacing/>
        <w:jc w:val="center"/>
        <w:rPr>
          <w:rFonts w:ascii="Times New Roman" w:hAnsi="Times New Roman"/>
          <w:b/>
          <w:i/>
          <w:sz w:val="24"/>
          <w:szCs w:val="24"/>
        </w:rPr>
      </w:pPr>
      <w:r>
        <w:rPr>
          <w:rFonts w:ascii="Times New Roman" w:hAnsi="Times New Roman"/>
          <w:b/>
          <w:sz w:val="24"/>
          <w:szCs w:val="24"/>
          <w:lang w:val="uk-UA"/>
        </w:rPr>
        <w:t>10</w:t>
      </w:r>
      <w:r>
        <w:rPr>
          <w:rFonts w:ascii="Times New Roman" w:hAnsi="Times New Roman"/>
          <w:b/>
          <w:sz w:val="24"/>
          <w:szCs w:val="24"/>
        </w:rPr>
        <w:t>. Засоби ді</w:t>
      </w:r>
      <w:r>
        <w:rPr>
          <w:rFonts w:ascii="Times New Roman" w:hAnsi="Times New Roman"/>
          <w:b/>
          <w:sz w:val="24"/>
          <w:szCs w:val="24"/>
          <w:lang w:val="uk-UA"/>
        </w:rPr>
        <w:t>а</w:t>
      </w:r>
      <w:r>
        <w:rPr>
          <w:rFonts w:ascii="Times New Roman" w:hAnsi="Times New Roman"/>
          <w:b/>
          <w:sz w:val="24"/>
          <w:szCs w:val="24"/>
        </w:rPr>
        <w:t>гностики</w:t>
      </w:r>
    </w:p>
    <w:p>
      <w:pPr>
        <w:spacing w:after="0" w:line="240" w:lineRule="auto"/>
        <w:ind w:left="142" w:firstLine="567"/>
        <w:contextualSpacing/>
        <w:jc w:val="both"/>
        <w:rPr>
          <w:rFonts w:ascii="Times New Roman" w:hAnsi="Times New Roman"/>
          <w:b/>
          <w:sz w:val="24"/>
          <w:szCs w:val="24"/>
        </w:rPr>
      </w:pPr>
      <w:r>
        <w:rPr>
          <w:rFonts w:ascii="Times New Roman" w:hAnsi="Times New Roman"/>
          <w:b/>
          <w:sz w:val="24"/>
          <w:szCs w:val="24"/>
        </w:rPr>
        <w:t>Засобами діагностики та методами демонстрування результатів навчання є:</w:t>
      </w:r>
      <w:r>
        <w:rPr>
          <w:rFonts w:ascii="Times New Roman" w:hAnsi="Times New Roman"/>
          <w:sz w:val="24"/>
          <w:szCs w:val="24"/>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1</w:t>
      </w:r>
      <w:r>
        <w:rPr>
          <w:rFonts w:ascii="Times New Roman" w:hAnsi="Times New Roman"/>
          <w:b/>
          <w:sz w:val="24"/>
          <w:szCs w:val="24"/>
        </w:rPr>
        <w:t>. Методи навчання</w:t>
      </w:r>
    </w:p>
    <w:p>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Для  засвоєння студентами навчального матеріалу використовуються такі методи навчання:  </w:t>
      </w:r>
    </w:p>
    <w:p>
      <w:pPr>
        <w:numPr>
          <w:ilvl w:val="0"/>
          <w:numId w:val="2"/>
        </w:numPr>
        <w:tabs>
          <w:tab w:val="left" w:pos="90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методи організації і здійснення навчально-пізнавальної діяльності;</w:t>
      </w:r>
    </w:p>
    <w:p>
      <w:pPr>
        <w:numPr>
          <w:ilvl w:val="0"/>
          <w:numId w:val="2"/>
        </w:numPr>
        <w:tabs>
          <w:tab w:val="left" w:pos="90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методи стимулювання і мотивації навчальної діяльності;</w:t>
      </w:r>
    </w:p>
    <w:p>
      <w:pPr>
        <w:numPr>
          <w:ilvl w:val="0"/>
          <w:numId w:val="2"/>
        </w:numPr>
        <w:tabs>
          <w:tab w:val="left" w:pos="90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методи контролю і самоконтролю за ефективністю навчально-пізнавальної діяльності.                                      </w:t>
      </w:r>
    </w:p>
    <w:p>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І. </w:t>
      </w:r>
      <w:r>
        <w:rPr>
          <w:rFonts w:ascii="Times New Roman" w:hAnsi="Times New Roman"/>
          <w:i/>
          <w:sz w:val="24"/>
          <w:szCs w:val="24"/>
          <w:lang w:val="uk-UA"/>
        </w:rPr>
        <w:t>Словесні методи навчання</w:t>
      </w:r>
      <w:r>
        <w:rPr>
          <w:rFonts w:ascii="Times New Roman" w:hAnsi="Times New Roman"/>
          <w:sz w:val="24"/>
          <w:szCs w:val="24"/>
          <w:lang w:val="uk-UA"/>
        </w:rPr>
        <w:t>(розповідь, лекція, бесіда і ін.)</w:t>
      </w:r>
    </w:p>
    <w:p>
      <w:pPr>
        <w:numPr>
          <w:ilvl w:val="0"/>
          <w:numId w:val="3"/>
        </w:numPr>
        <w:tabs>
          <w:tab w:val="left" w:pos="90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Розповіді (усна розповідь викладання навчального матеріалу, яка не переривається питаннями навчаємих: розповідь-вступ, розповідь-викладання, розповідь-висновок.</w:t>
      </w:r>
    </w:p>
    <w:p>
      <w:pPr>
        <w:numPr>
          <w:ilvl w:val="0"/>
          <w:numId w:val="3"/>
        </w:numPr>
        <w:tabs>
          <w:tab w:val="left" w:pos="90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Навчальна лекція (викладення матеріалу, що відрізняється великою ємністю, ніж розповіді, великою складністю логічних побудов, образів, доказів і узагальнень).</w:t>
      </w:r>
    </w:p>
    <w:p>
      <w:pPr>
        <w:numPr>
          <w:ilvl w:val="0"/>
          <w:numId w:val="3"/>
        </w:numPr>
        <w:tabs>
          <w:tab w:val="left" w:pos="90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Бесіда(організується з допомогою ретельно продуманої системи питань, що поступово підводять учнів до засвоєння системи фактів, нового поняття або закономірності.).</w:t>
      </w:r>
    </w:p>
    <w:p>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ІІ.   </w:t>
      </w:r>
      <w:r>
        <w:rPr>
          <w:rFonts w:ascii="Times New Roman" w:hAnsi="Times New Roman"/>
          <w:i/>
          <w:sz w:val="24"/>
          <w:szCs w:val="24"/>
          <w:lang w:val="uk-UA"/>
        </w:rPr>
        <w:t>Наочні методи навчання</w:t>
      </w:r>
      <w:r>
        <w:rPr>
          <w:rFonts w:ascii="Times New Roman" w:hAnsi="Times New Roman"/>
          <w:sz w:val="24"/>
          <w:szCs w:val="24"/>
          <w:lang w:val="uk-UA"/>
        </w:rPr>
        <w:t>(візуальне сприймання дійсності).</w:t>
      </w:r>
    </w:p>
    <w:p>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ІІІ. </w:t>
      </w:r>
      <w:r>
        <w:rPr>
          <w:rFonts w:ascii="Times New Roman" w:hAnsi="Times New Roman"/>
          <w:i/>
          <w:sz w:val="24"/>
          <w:szCs w:val="24"/>
          <w:lang w:val="uk-UA"/>
        </w:rPr>
        <w:t xml:space="preserve">Практичні методи навчання </w:t>
      </w:r>
      <w:r>
        <w:rPr>
          <w:rFonts w:ascii="Times New Roman" w:hAnsi="Times New Roman"/>
          <w:sz w:val="24"/>
          <w:szCs w:val="24"/>
          <w:lang w:val="uk-UA"/>
        </w:rPr>
        <w:t>(постановка завдання, планування його виконання, оперативного стимулювання, регулювання і контролю, аналізу підсумків практичної роботи, виявлення причин недоліків, корегування навчання для повного досягнення мети).</w:t>
      </w:r>
    </w:p>
    <w:p>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IV. </w:t>
      </w:r>
      <w:r>
        <w:rPr>
          <w:rFonts w:ascii="Times New Roman" w:hAnsi="Times New Roman"/>
          <w:i/>
          <w:sz w:val="24"/>
          <w:szCs w:val="24"/>
          <w:lang w:val="uk-UA"/>
        </w:rPr>
        <w:t>Індуктивні методи навчання</w:t>
      </w:r>
      <w:r>
        <w:rPr>
          <w:rFonts w:ascii="Times New Roman" w:hAnsi="Times New Roman"/>
          <w:sz w:val="24"/>
          <w:szCs w:val="24"/>
          <w:lang w:val="uk-UA"/>
        </w:rPr>
        <w:t>(викладаються спочатку факти, демонструється досвід, наочність, організується виконання вправ, поступово підводячи до узагальнень, визначення понять, формулювання законів).</w:t>
      </w:r>
    </w:p>
    <w:p>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en-US"/>
        </w:rPr>
        <w:t>V</w:t>
      </w:r>
      <w:r>
        <w:rPr>
          <w:rFonts w:ascii="Times New Roman" w:hAnsi="Times New Roman"/>
          <w:sz w:val="24"/>
          <w:szCs w:val="24"/>
        </w:rPr>
        <w:t xml:space="preserve">. </w:t>
      </w:r>
      <w:r>
        <w:rPr>
          <w:rFonts w:ascii="Times New Roman" w:hAnsi="Times New Roman"/>
          <w:i/>
          <w:sz w:val="24"/>
          <w:szCs w:val="24"/>
          <w:lang w:val="uk-UA"/>
        </w:rPr>
        <w:t>Д</w:t>
      </w:r>
      <w:r>
        <w:rPr>
          <w:rFonts w:ascii="Times New Roman" w:hAnsi="Times New Roman"/>
          <w:i/>
          <w:sz w:val="24"/>
          <w:szCs w:val="24"/>
        </w:rPr>
        <w:t>едуктивні методи навчання</w:t>
      </w:r>
      <w:r>
        <w:rPr>
          <w:rFonts w:ascii="Times New Roman" w:hAnsi="Times New Roman"/>
          <w:i/>
          <w:sz w:val="24"/>
          <w:szCs w:val="24"/>
          <w:lang w:val="uk-UA"/>
        </w:rPr>
        <w:t xml:space="preserve"> </w:t>
      </w:r>
      <w:r>
        <w:rPr>
          <w:rFonts w:ascii="Times New Roman" w:hAnsi="Times New Roman"/>
          <w:sz w:val="24"/>
          <w:szCs w:val="24"/>
          <w:lang w:val="uk-UA"/>
        </w:rPr>
        <w:t>(повідомляється загальне положення, формулу, закон, а після цього поступово починається наведення прикладів, більш конкретні задачі.).</w:t>
      </w:r>
    </w:p>
    <w:p>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VI . </w:t>
      </w:r>
      <w:r>
        <w:rPr>
          <w:rFonts w:ascii="Times New Roman" w:hAnsi="Times New Roman"/>
          <w:i/>
          <w:sz w:val="24"/>
          <w:szCs w:val="24"/>
          <w:lang w:val="uk-UA"/>
        </w:rPr>
        <w:t>Репродуктивні  методи навчання</w:t>
      </w:r>
      <w:r>
        <w:rPr>
          <w:rFonts w:ascii="Times New Roman" w:hAnsi="Times New Roman"/>
          <w:sz w:val="24"/>
          <w:szCs w:val="24"/>
          <w:lang w:val="uk-UA"/>
        </w:rPr>
        <w:t>(застосування за зразком раніше або щойно придбаних знань, відпрацьовування практичних вмінь і навиків).</w:t>
      </w:r>
    </w:p>
    <w:p>
      <w:pPr>
        <w:tabs>
          <w:tab w:val="left" w:pos="90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VIІ. </w:t>
      </w:r>
      <w:r>
        <w:rPr>
          <w:rFonts w:ascii="Times New Roman" w:hAnsi="Times New Roman"/>
          <w:i/>
          <w:sz w:val="24"/>
          <w:szCs w:val="24"/>
          <w:lang w:val="uk-UA"/>
        </w:rPr>
        <w:t>Проблемно-пошукові методи</w:t>
      </w:r>
      <w:r>
        <w:rPr>
          <w:rFonts w:ascii="Times New Roman" w:hAnsi="Times New Roman"/>
          <w:sz w:val="24"/>
          <w:szCs w:val="24"/>
          <w:lang w:val="uk-UA"/>
        </w:rPr>
        <w:t>(створюється проблемна ситуація (ставиться питання, пропонується задача, експериментальне завдання), організується колективне обговорення можливих підходів до рішення проблемної ситуації, стимулюється висування гіпотез, тощо.).</w:t>
      </w:r>
    </w:p>
    <w:p>
      <w:pPr>
        <w:spacing w:after="0" w:line="240" w:lineRule="auto"/>
        <w:ind w:firstLine="567"/>
        <w:contextualSpacing/>
        <w:jc w:val="both"/>
        <w:rPr>
          <w:rFonts w:ascii="Times New Roman" w:hAnsi="Times New Roman"/>
          <w:sz w:val="24"/>
          <w:szCs w:val="24"/>
          <w:lang w:val="uk-UA"/>
        </w:rPr>
      </w:pPr>
    </w:p>
    <w:p>
      <w:pPr>
        <w:shd w:val="clear" w:color="auto" w:fill="FFFFFF"/>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uk-UA"/>
        </w:rPr>
        <w:t>12. Рекомендована література</w:t>
      </w:r>
    </w:p>
    <w:p>
      <w:pPr>
        <w:pStyle w:val="21"/>
        <w:spacing w:before="0" w:beforeAutospacing="0" w:after="0" w:afterAutospacing="0"/>
        <w:ind w:firstLine="567"/>
        <w:jc w:val="center"/>
        <w:rPr>
          <w:b/>
          <w:bCs/>
          <w:color w:val="000000"/>
        </w:rPr>
      </w:pPr>
      <w:r>
        <w:rPr>
          <w:b/>
          <w:bCs/>
          <w:color w:val="000000"/>
        </w:rPr>
        <w:t>Базова</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 Савчук В.П. Управління міжнародними інвестиційними проектами: Навчальний посібник / В. П. Савчук, С. І. Прилипко, О. Г. Величко ; за заг. ред. С. І. Прилипка; М-во освіти і науки, молоді та спорту України, ДВНЗ «Київський нац. екон. ун-т імені Вадима Гетьмана». – К. : КНЕУ, 2013. – 470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Гонтарева І. В. Управління проектами : підруч. І. В. Гонтарева. – Х. Вид. ХНЕУ, 2011. – 444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Батенко Л.П., Загородніх О.А., Ліщинська В.В. Управління проектами: Навч. посібник. – К.: КНЕУ, 2014. – 231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Бизнес-план инвестиционного проекта: Отечественный и зарубежный опыт. Современная практика и документация: Учебное пособие.- \Под ред. В.М.Попова. – М.: Финансы и статистика, 2012. -432 с. </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Бизнес-планирование. Под ред. В.М.Попова, С.И.Ляпунова. „Финансы и статистика”, М., 2002.</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Блохина В.Г. Инвестиционный анализ. – Ростов на Дону: Феникс,  2004. – 320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Бушуев С.Д. Управление проектами: Основы профессиональных знаний и система оценки компетентности проектных менеджеров.- К.: ІРІДІУМ, 2012. – 208 с.</w:t>
      </w:r>
    </w:p>
    <w:p>
      <w:pPr>
        <w:tabs>
          <w:tab w:val="left" w:pos="900"/>
        </w:tabs>
        <w:spacing w:after="0" w:line="240" w:lineRule="auto"/>
        <w:ind w:firstLine="567"/>
        <w:jc w:val="center"/>
        <w:rPr>
          <w:rFonts w:ascii="Times New Roman" w:hAnsi="Times New Roman"/>
          <w:b/>
          <w:sz w:val="24"/>
          <w:szCs w:val="24"/>
        </w:rPr>
      </w:pPr>
    </w:p>
    <w:p>
      <w:pPr>
        <w:tabs>
          <w:tab w:val="left" w:pos="900"/>
        </w:tabs>
        <w:spacing w:after="0" w:line="240" w:lineRule="auto"/>
        <w:ind w:firstLine="567"/>
        <w:jc w:val="center"/>
        <w:rPr>
          <w:rFonts w:ascii="Times New Roman" w:hAnsi="Times New Roman"/>
          <w:b/>
          <w:sz w:val="24"/>
          <w:szCs w:val="24"/>
        </w:rPr>
      </w:pPr>
      <w:r>
        <w:rPr>
          <w:rFonts w:ascii="Times New Roman" w:hAnsi="Times New Roman"/>
          <w:b/>
          <w:sz w:val="24"/>
          <w:szCs w:val="24"/>
        </w:rPr>
        <w:t>Допоміжна</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Бушуев С.Д., Морозов В.В. Динамическое лидерство в управлении проектами. – УАУП, К., 200</w:t>
      </w:r>
      <w:r>
        <w:rPr>
          <w:rFonts w:ascii="Times New Roman" w:hAnsi="Times New Roman"/>
          <w:sz w:val="24"/>
          <w:szCs w:val="24"/>
          <w:lang w:val="uk-UA"/>
        </w:rPr>
        <w:t>6</w:t>
      </w:r>
      <w:r>
        <w:rPr>
          <w:rFonts w:ascii="Times New Roman" w:hAnsi="Times New Roman"/>
          <w:sz w:val="24"/>
          <w:szCs w:val="24"/>
        </w:rPr>
        <w:t>. – 312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Боди Эви, Кейн Алекс, Маркус Алан. Принципы инвестиций. „Вильямс”, М.,2002.</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Беренс В., Хавранек П.М. Руководство по подготовке промышленных технико-экономических исследований. АОЗТ „Интерэксперт”, М.,</w:t>
      </w:r>
      <w:r>
        <w:rPr>
          <w:rFonts w:ascii="Times New Roman" w:hAnsi="Times New Roman"/>
          <w:sz w:val="24"/>
          <w:szCs w:val="24"/>
          <w:lang w:val="uk-UA"/>
        </w:rPr>
        <w:t>2006</w:t>
      </w:r>
      <w:r>
        <w:rPr>
          <w:rFonts w:ascii="Times New Roman" w:hAnsi="Times New Roman"/>
          <w:sz w:val="24"/>
          <w:szCs w:val="24"/>
        </w:rPr>
        <w:t>.</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Верба В., Загородніх О. Проектний аналіз.- КНЕУ, 2000.</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Волков И.М., Грачева М.В. Проектный анализ: Учебник для вузов. – М.: Банки и биржи, ЮНИТИ, </w:t>
      </w:r>
      <w:r>
        <w:rPr>
          <w:rFonts w:ascii="Times New Roman" w:hAnsi="Times New Roman"/>
          <w:sz w:val="24"/>
          <w:szCs w:val="24"/>
          <w:lang w:val="uk-UA"/>
        </w:rPr>
        <w:t>2009</w:t>
      </w:r>
      <w:r>
        <w:rPr>
          <w:rFonts w:ascii="Times New Roman" w:hAnsi="Times New Roman"/>
          <w:sz w:val="24"/>
          <w:szCs w:val="24"/>
        </w:rPr>
        <w:t>.- 423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Горемыкин В.А., Богомолов А.Ю. Бизнес план. „Ось-89”, 200</w:t>
      </w:r>
      <w:r>
        <w:rPr>
          <w:rFonts w:ascii="Times New Roman" w:hAnsi="Times New Roman"/>
          <w:sz w:val="24"/>
          <w:szCs w:val="24"/>
          <w:lang w:val="uk-UA"/>
        </w:rPr>
        <w:t>5</w:t>
      </w:r>
      <w:r>
        <w:rPr>
          <w:rFonts w:ascii="Times New Roman" w:hAnsi="Times New Roman"/>
          <w:sz w:val="24"/>
          <w:szCs w:val="24"/>
        </w:rPr>
        <w:t>.</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Дитхелм Герд. Управление проектами. «Бизнес-пресса», Санкт-Петербург, 2003.</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Катасонов В.Ю. Проектное финансирование. – "Ансил", М., </w:t>
      </w:r>
      <w:r>
        <w:rPr>
          <w:rFonts w:ascii="Times New Roman" w:hAnsi="Times New Roman"/>
          <w:sz w:val="24"/>
          <w:szCs w:val="24"/>
          <w:lang w:val="uk-UA"/>
        </w:rPr>
        <w:t>2010</w:t>
      </w:r>
      <w:r>
        <w:rPr>
          <w:rFonts w:ascii="Times New Roman" w:hAnsi="Times New Roman"/>
          <w:sz w:val="24"/>
          <w:szCs w:val="24"/>
        </w:rPr>
        <w:t>;</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Кобиляцький Л.С. Управління проектами. МАУП, Київ, 2002.</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Козаченко Г.В., Антіпов О.М., Ляшенко О.М., Діб ніс Г.І. Управління інвестиціями на підприємстві. – К.: Лібра, 20</w:t>
      </w:r>
      <w:r>
        <w:rPr>
          <w:rFonts w:ascii="Times New Roman" w:hAnsi="Times New Roman"/>
          <w:sz w:val="24"/>
          <w:szCs w:val="24"/>
          <w:lang w:val="uk-UA"/>
        </w:rPr>
        <w:t>10</w:t>
      </w:r>
      <w:r>
        <w:rPr>
          <w:rFonts w:ascii="Times New Roman" w:hAnsi="Times New Roman"/>
          <w:sz w:val="24"/>
          <w:szCs w:val="24"/>
        </w:rPr>
        <w:t>. – 368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Керівництво з питань проектного менеджменту: Пер. З англ..\Під ред.. С.Д.Бушуєва, К.: Видавничий дім «Деловая Украина», 2000. – 198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Липсиц И.В., Коссов В.В. Инвестциционный проект: методы подготовки и анализа. – М.: Изд-во БЕК, </w:t>
      </w:r>
      <w:r>
        <w:rPr>
          <w:rFonts w:ascii="Times New Roman" w:hAnsi="Times New Roman"/>
          <w:sz w:val="24"/>
          <w:szCs w:val="24"/>
          <w:lang w:val="uk-UA"/>
        </w:rPr>
        <w:t>2011</w:t>
      </w:r>
      <w:r>
        <w:rPr>
          <w:rFonts w:ascii="Times New Roman" w:hAnsi="Times New Roman"/>
          <w:sz w:val="24"/>
          <w:szCs w:val="24"/>
        </w:rPr>
        <w:t>. - 304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Мазур И.И., Шапиро В.Д. Реструктуризация предприятий и компаний. М.:”Высшая школа”, 2000.</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Проектний аналіз. Відповід. ред. Москвін С.О., - Київ, "Лібра", </w:t>
      </w:r>
      <w:r>
        <w:rPr>
          <w:rFonts w:ascii="Times New Roman" w:hAnsi="Times New Roman"/>
          <w:sz w:val="24"/>
          <w:szCs w:val="24"/>
          <w:lang w:val="uk-UA"/>
        </w:rPr>
        <w:t>2007</w:t>
      </w:r>
      <w:r>
        <w:rPr>
          <w:rFonts w:ascii="Times New Roman" w:hAnsi="Times New Roman"/>
          <w:sz w:val="24"/>
          <w:szCs w:val="24"/>
        </w:rPr>
        <w:t>;</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Савчук В.П., Прилипко С.І., Величко О.Г. «Управління міжнародними інвестиційними проектами». – Під ред.. Прилипка С.І., КНЕУ, Київ, 2013. – 470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Савчук В.П., Прилипко С.І., Величко Е.Г. "Анализ и разработка инвестиционных проектов".- "Абсолют-В", Киев, </w:t>
      </w:r>
      <w:r>
        <w:rPr>
          <w:rFonts w:ascii="Times New Roman" w:hAnsi="Times New Roman"/>
          <w:sz w:val="24"/>
          <w:szCs w:val="24"/>
          <w:lang w:val="uk-UA"/>
        </w:rPr>
        <w:t>2000</w:t>
      </w:r>
      <w:r>
        <w:rPr>
          <w:rFonts w:ascii="Times New Roman" w:hAnsi="Times New Roman"/>
          <w:sz w:val="24"/>
          <w:szCs w:val="24"/>
        </w:rPr>
        <w:t>;</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Савчук В.П. Финансовый менеджмент предприятий.-Изд. Дом «Максимум», Киев, 200</w:t>
      </w:r>
      <w:r>
        <w:rPr>
          <w:rFonts w:ascii="Times New Roman" w:hAnsi="Times New Roman"/>
          <w:sz w:val="24"/>
          <w:szCs w:val="24"/>
          <w:lang w:val="uk-UA"/>
        </w:rPr>
        <w:t>5</w:t>
      </w:r>
      <w:r>
        <w:rPr>
          <w:rFonts w:ascii="Times New Roman" w:hAnsi="Times New Roman"/>
          <w:sz w:val="24"/>
          <w:szCs w:val="24"/>
        </w:rPr>
        <w:t>;</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Савчук В.П. Финансовый менеджмент предприятий. „Максимум”, Киев, 2001.</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Тян Р.Б.,Холод Б.І., Ткаченко В.А. Управління проектами.-ЦНЛ, Київ, 2004.</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Шапиро В.Д. и др.. Управление проектами –СПб.; «ДваТри»,  </w:t>
      </w:r>
      <w:r>
        <w:rPr>
          <w:rFonts w:ascii="Times New Roman" w:hAnsi="Times New Roman"/>
          <w:sz w:val="24"/>
          <w:szCs w:val="24"/>
          <w:lang w:val="uk-UA"/>
        </w:rPr>
        <w:t>200</w:t>
      </w:r>
      <w:r>
        <w:rPr>
          <w:rFonts w:ascii="Times New Roman" w:hAnsi="Times New Roman"/>
          <w:sz w:val="24"/>
          <w:szCs w:val="24"/>
        </w:rPr>
        <w:t>6. – 610 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Покропивний, Бізнес-план: технологія розробки та обґрунтування.- Навчальний посібник. – К.: КНЕУ, 2002. – 379с.</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Цигилик І.І., Кропельницька С.О., Білий М.М., Мозіль О.І. Аналіз і розробка інвестиційних проектів: Навчальний посібник. – Київ: Центр навчальної літератури, 2005. – 160 с. </w:t>
      </w:r>
    </w:p>
    <w:p>
      <w:pPr>
        <w:numPr>
          <w:ilvl w:val="0"/>
          <w:numId w:val="4"/>
        </w:numPr>
        <w:tabs>
          <w:tab w:val="left" w:pos="720"/>
          <w:tab w:val="left" w:pos="900"/>
          <w:tab w:val="clear" w:pos="1440"/>
        </w:tabs>
        <w:spacing w:after="0" w:line="240" w:lineRule="auto"/>
        <w:ind w:left="0" w:firstLine="567"/>
        <w:jc w:val="both"/>
        <w:rPr>
          <w:rFonts w:ascii="Times New Roman" w:hAnsi="Times New Roman"/>
          <w:sz w:val="24"/>
          <w:szCs w:val="24"/>
        </w:rPr>
      </w:pPr>
      <w:r>
        <w:rPr>
          <w:rFonts w:ascii="Times New Roman" w:hAnsi="Times New Roman"/>
          <w:sz w:val="24"/>
          <w:szCs w:val="24"/>
        </w:rPr>
        <w:t>Управление проектами. Учеб. пособие / И. И. Мазур, В. Д. Шапиро, Н. Г. Ольдерогге. – М.: Омега-Л, 2012. – 960 с.</w:t>
      </w:r>
    </w:p>
    <w:p>
      <w:pPr>
        <w:shd w:val="clear" w:color="auto" w:fill="FFFFFF"/>
        <w:tabs>
          <w:tab w:val="left" w:pos="365"/>
        </w:tabs>
        <w:spacing w:after="0" w:line="240" w:lineRule="auto"/>
        <w:jc w:val="center"/>
        <w:rPr>
          <w:rFonts w:ascii="Times New Roman" w:hAnsi="Times New Roman"/>
          <w:b/>
          <w:sz w:val="24"/>
          <w:szCs w:val="24"/>
        </w:rPr>
      </w:pPr>
      <w:r>
        <w:rPr>
          <w:rFonts w:ascii="Times New Roman" w:hAnsi="Times New Roman"/>
          <w:b/>
          <w:sz w:val="24"/>
          <w:szCs w:val="24"/>
        </w:rPr>
        <w:t>13. Інформаційні ресурси</w:t>
      </w:r>
    </w:p>
    <w:p>
      <w:pPr>
        <w:pStyle w:val="43"/>
        <w:widowControl w:val="0"/>
        <w:numPr>
          <w:ilvl w:val="0"/>
          <w:numId w:val="5"/>
        </w:numPr>
        <w:tabs>
          <w:tab w:val="left" w:pos="426"/>
        </w:tabs>
        <w:spacing w:line="240" w:lineRule="auto"/>
        <w:ind w:left="0" w:firstLine="0"/>
        <w:rPr>
          <w:color w:val="000000"/>
          <w:sz w:val="24"/>
          <w:szCs w:val="24"/>
        </w:rPr>
      </w:pPr>
      <w:r>
        <w:rPr>
          <w:color w:val="000000"/>
          <w:sz w:val="24"/>
          <w:szCs w:val="24"/>
        </w:rPr>
        <w:t xml:space="preserve"> </w:t>
      </w:r>
      <w:r>
        <w:rPr>
          <w:sz w:val="24"/>
          <w:szCs w:val="24"/>
        </w:rPr>
        <w:t xml:space="preserve">Персональний веб-ресурс  Стройко Тетяни Володимирівни </w:t>
      </w:r>
      <w:r>
        <w:fldChar w:fldCharType="begin"/>
      </w:r>
      <w:r>
        <w:instrText xml:space="preserve"> HYPERLINK "http://moodle.mnu.mk.ua/course/category.php?id=211" </w:instrText>
      </w:r>
      <w:r>
        <w:fldChar w:fldCharType="separate"/>
      </w:r>
      <w:r>
        <w:rPr>
          <w:rStyle w:val="11"/>
          <w:sz w:val="24"/>
          <w:szCs w:val="24"/>
        </w:rPr>
        <w:t>http://moodle.mnu.mk.ua/course/category.php?id=211</w:t>
      </w:r>
      <w:r>
        <w:rPr>
          <w:rStyle w:val="11"/>
          <w:sz w:val="24"/>
          <w:szCs w:val="24"/>
        </w:rPr>
        <w:fldChar w:fldCharType="end"/>
      </w:r>
    </w:p>
    <w:p>
      <w:pPr>
        <w:spacing w:after="0" w:line="240" w:lineRule="auto"/>
        <w:rPr>
          <w:rFonts w:ascii="Times New Roman" w:hAnsi="Times New Roman"/>
          <w:sz w:val="24"/>
          <w:szCs w:val="24"/>
          <w:lang w:val="uk-UA"/>
        </w:rPr>
      </w:pPr>
      <w:r>
        <w:rPr>
          <w:rFonts w:ascii="Times New Roman" w:hAnsi="Times New Roman"/>
          <w:sz w:val="24"/>
          <w:szCs w:val="24"/>
          <w:lang w:val="uk-UA"/>
        </w:rPr>
        <w:t xml:space="preserve">2. </w:t>
      </w:r>
      <w:r>
        <w:fldChar w:fldCharType="begin"/>
      </w:r>
      <w:r>
        <w:instrText xml:space="preserve"> HYPERLINK "http://www.ie.boom.ru" </w:instrText>
      </w:r>
      <w:r>
        <w:fldChar w:fldCharType="separate"/>
      </w:r>
      <w:r>
        <w:rPr>
          <w:rStyle w:val="11"/>
          <w:rFonts w:ascii="Times New Roman" w:hAnsi="Times New Roman"/>
          <w:sz w:val="24"/>
          <w:szCs w:val="24"/>
        </w:rPr>
        <w:t>http</w:t>
      </w:r>
      <w:r>
        <w:rPr>
          <w:rStyle w:val="11"/>
          <w:rFonts w:ascii="Times New Roman" w:hAnsi="Times New Roman"/>
          <w:sz w:val="24"/>
          <w:szCs w:val="24"/>
          <w:lang w:val="uk-UA"/>
        </w:rPr>
        <w:t>://</w:t>
      </w:r>
      <w:r>
        <w:rPr>
          <w:rStyle w:val="11"/>
          <w:rFonts w:ascii="Times New Roman" w:hAnsi="Times New Roman"/>
          <w:sz w:val="24"/>
          <w:szCs w:val="24"/>
        </w:rPr>
        <w:t>www</w:t>
      </w:r>
      <w:r>
        <w:rPr>
          <w:rStyle w:val="11"/>
          <w:rFonts w:ascii="Times New Roman" w:hAnsi="Times New Roman"/>
          <w:sz w:val="24"/>
          <w:szCs w:val="24"/>
          <w:lang w:val="uk-UA"/>
        </w:rPr>
        <w:t>.</w:t>
      </w:r>
      <w:r>
        <w:rPr>
          <w:rStyle w:val="11"/>
          <w:rFonts w:ascii="Times New Roman" w:hAnsi="Times New Roman"/>
          <w:sz w:val="24"/>
          <w:szCs w:val="24"/>
        </w:rPr>
        <w:t>ie</w:t>
      </w:r>
      <w:r>
        <w:rPr>
          <w:rStyle w:val="11"/>
          <w:rFonts w:ascii="Times New Roman" w:hAnsi="Times New Roman"/>
          <w:sz w:val="24"/>
          <w:szCs w:val="24"/>
          <w:lang w:val="uk-UA"/>
        </w:rPr>
        <w:t>.</w:t>
      </w:r>
      <w:r>
        <w:rPr>
          <w:rStyle w:val="11"/>
          <w:rFonts w:ascii="Times New Roman" w:hAnsi="Times New Roman"/>
          <w:sz w:val="24"/>
          <w:szCs w:val="24"/>
        </w:rPr>
        <w:t>boom</w:t>
      </w:r>
      <w:r>
        <w:rPr>
          <w:rStyle w:val="11"/>
          <w:rFonts w:ascii="Times New Roman" w:hAnsi="Times New Roman"/>
          <w:sz w:val="24"/>
          <w:szCs w:val="24"/>
          <w:lang w:val="uk-UA"/>
        </w:rPr>
        <w:t>.</w:t>
      </w:r>
      <w:r>
        <w:rPr>
          <w:rStyle w:val="11"/>
          <w:rFonts w:ascii="Times New Roman" w:hAnsi="Times New Roman"/>
          <w:sz w:val="24"/>
          <w:szCs w:val="24"/>
        </w:rPr>
        <w:t>ru</w:t>
      </w:r>
      <w:r>
        <w:rPr>
          <w:rStyle w:val="11"/>
          <w:rFonts w:ascii="Times New Roman" w:hAnsi="Times New Roman"/>
          <w:sz w:val="24"/>
          <w:szCs w:val="24"/>
        </w:rPr>
        <w:fldChar w:fldCharType="end"/>
      </w:r>
      <w:r>
        <w:rPr>
          <w:rFonts w:ascii="Times New Roman" w:hAnsi="Times New Roman"/>
          <w:sz w:val="24"/>
          <w:szCs w:val="24"/>
          <w:lang w:val="uk-UA"/>
        </w:rPr>
        <w:t>.</w:t>
      </w:r>
    </w:p>
    <w:p>
      <w:pPr>
        <w:spacing w:after="0" w:line="240" w:lineRule="auto"/>
        <w:rPr>
          <w:rFonts w:ascii="Times New Roman" w:hAnsi="Times New Roman"/>
          <w:sz w:val="24"/>
          <w:szCs w:val="24"/>
          <w:lang w:val="uk-UA"/>
        </w:rPr>
      </w:pPr>
      <w:r>
        <w:rPr>
          <w:rFonts w:ascii="Times New Roman" w:hAnsi="Times New Roman"/>
          <w:sz w:val="24"/>
          <w:szCs w:val="24"/>
          <w:lang w:val="uk-UA"/>
        </w:rPr>
        <w:t xml:space="preserve">3. </w:t>
      </w:r>
      <w:r>
        <w:fldChar w:fldCharType="begin"/>
      </w:r>
      <w:r>
        <w:instrText xml:space="preserve"> HYPERLINK "http://ie.boom.ru/Lectures.htm" </w:instrText>
      </w:r>
      <w:r>
        <w:fldChar w:fldCharType="separate"/>
      </w:r>
      <w:r>
        <w:rPr>
          <w:rStyle w:val="11"/>
          <w:rFonts w:ascii="Times New Roman" w:hAnsi="Times New Roman"/>
          <w:sz w:val="24"/>
          <w:szCs w:val="24"/>
        </w:rPr>
        <w:t>http</w:t>
      </w:r>
      <w:r>
        <w:rPr>
          <w:rStyle w:val="11"/>
          <w:rFonts w:ascii="Times New Roman" w:hAnsi="Times New Roman"/>
          <w:sz w:val="24"/>
          <w:szCs w:val="24"/>
          <w:lang w:val="uk-UA"/>
        </w:rPr>
        <w:t>://</w:t>
      </w:r>
      <w:r>
        <w:rPr>
          <w:rStyle w:val="11"/>
          <w:rFonts w:ascii="Times New Roman" w:hAnsi="Times New Roman"/>
          <w:sz w:val="24"/>
          <w:szCs w:val="24"/>
        </w:rPr>
        <w:t>ie</w:t>
      </w:r>
      <w:r>
        <w:rPr>
          <w:rStyle w:val="11"/>
          <w:rFonts w:ascii="Times New Roman" w:hAnsi="Times New Roman"/>
          <w:sz w:val="24"/>
          <w:szCs w:val="24"/>
          <w:lang w:val="uk-UA"/>
        </w:rPr>
        <w:t>.</w:t>
      </w:r>
      <w:r>
        <w:rPr>
          <w:rStyle w:val="11"/>
          <w:rFonts w:ascii="Times New Roman" w:hAnsi="Times New Roman"/>
          <w:sz w:val="24"/>
          <w:szCs w:val="24"/>
        </w:rPr>
        <w:t>boom</w:t>
      </w:r>
      <w:r>
        <w:rPr>
          <w:rStyle w:val="11"/>
          <w:rFonts w:ascii="Times New Roman" w:hAnsi="Times New Roman"/>
          <w:sz w:val="24"/>
          <w:szCs w:val="24"/>
          <w:lang w:val="uk-UA"/>
        </w:rPr>
        <w:t>.</w:t>
      </w:r>
      <w:r>
        <w:rPr>
          <w:rStyle w:val="11"/>
          <w:rFonts w:ascii="Times New Roman" w:hAnsi="Times New Roman"/>
          <w:sz w:val="24"/>
          <w:szCs w:val="24"/>
        </w:rPr>
        <w:t>ru</w:t>
      </w:r>
      <w:r>
        <w:rPr>
          <w:rStyle w:val="11"/>
          <w:rFonts w:ascii="Times New Roman" w:hAnsi="Times New Roman"/>
          <w:sz w:val="24"/>
          <w:szCs w:val="24"/>
          <w:lang w:val="uk-UA"/>
        </w:rPr>
        <w:t>/</w:t>
      </w:r>
      <w:r>
        <w:rPr>
          <w:rStyle w:val="11"/>
          <w:rFonts w:ascii="Times New Roman" w:hAnsi="Times New Roman"/>
          <w:sz w:val="24"/>
          <w:szCs w:val="24"/>
        </w:rPr>
        <w:t>Lectures</w:t>
      </w:r>
      <w:r>
        <w:rPr>
          <w:rStyle w:val="11"/>
          <w:rFonts w:ascii="Times New Roman" w:hAnsi="Times New Roman"/>
          <w:sz w:val="24"/>
          <w:szCs w:val="24"/>
          <w:lang w:val="uk-UA"/>
        </w:rPr>
        <w:t>.</w:t>
      </w:r>
      <w:r>
        <w:rPr>
          <w:rStyle w:val="11"/>
          <w:rFonts w:ascii="Times New Roman" w:hAnsi="Times New Roman"/>
          <w:sz w:val="24"/>
          <w:szCs w:val="24"/>
        </w:rPr>
        <w:t>htm</w:t>
      </w:r>
      <w:r>
        <w:rPr>
          <w:rStyle w:val="11"/>
          <w:rFonts w:ascii="Times New Roman" w:hAnsi="Times New Roman"/>
          <w:sz w:val="24"/>
          <w:szCs w:val="24"/>
        </w:rPr>
        <w:fldChar w:fldCharType="end"/>
      </w:r>
      <w:r>
        <w:rPr>
          <w:rFonts w:ascii="Times New Roman" w:hAnsi="Times New Roman"/>
          <w:sz w:val="24"/>
          <w:szCs w:val="24"/>
          <w:lang w:val="uk-UA"/>
        </w:rPr>
        <w:t>.</w:t>
      </w:r>
    </w:p>
    <w:p>
      <w:pPr>
        <w:spacing w:after="0" w:line="240" w:lineRule="auto"/>
        <w:rPr>
          <w:rFonts w:ascii="Times New Roman" w:hAnsi="Times New Roman"/>
          <w:sz w:val="24"/>
          <w:szCs w:val="24"/>
        </w:rPr>
      </w:pPr>
      <w:r>
        <w:rPr>
          <w:rFonts w:ascii="Times New Roman" w:hAnsi="Times New Roman"/>
          <w:sz w:val="24"/>
          <w:szCs w:val="24"/>
        </w:rPr>
        <w:t xml:space="preserve">4. </w:t>
      </w:r>
      <w:r>
        <w:fldChar w:fldCharType="begin"/>
      </w:r>
      <w:r>
        <w:instrText xml:space="preserve"> HYPERLINK "http://www.vopreco.ru" </w:instrText>
      </w:r>
      <w:r>
        <w:fldChar w:fldCharType="separate"/>
      </w:r>
      <w:r>
        <w:rPr>
          <w:rStyle w:val="11"/>
          <w:rFonts w:ascii="Times New Roman" w:hAnsi="Times New Roman"/>
          <w:sz w:val="24"/>
          <w:szCs w:val="24"/>
        </w:rPr>
        <w:t>http://</w:t>
      </w:r>
      <w:r>
        <w:rPr>
          <w:rStyle w:val="11"/>
          <w:rFonts w:ascii="Times New Roman" w:hAnsi="Times New Roman"/>
          <w:sz w:val="24"/>
          <w:szCs w:val="24"/>
          <w:lang w:val="en-US"/>
        </w:rPr>
        <w:t>www</w:t>
      </w:r>
      <w:r>
        <w:rPr>
          <w:rStyle w:val="11"/>
          <w:rFonts w:ascii="Times New Roman" w:hAnsi="Times New Roman"/>
          <w:sz w:val="24"/>
          <w:szCs w:val="24"/>
        </w:rPr>
        <w:t>.</w:t>
      </w:r>
      <w:r>
        <w:rPr>
          <w:rStyle w:val="11"/>
          <w:rFonts w:ascii="Times New Roman" w:hAnsi="Times New Roman"/>
          <w:sz w:val="24"/>
          <w:szCs w:val="24"/>
          <w:lang w:val="en-US"/>
        </w:rPr>
        <w:t>vopreco</w:t>
      </w:r>
      <w:r>
        <w:rPr>
          <w:rStyle w:val="11"/>
          <w:rFonts w:ascii="Times New Roman" w:hAnsi="Times New Roman"/>
          <w:sz w:val="24"/>
          <w:szCs w:val="24"/>
        </w:rPr>
        <w:t>.ru</w:t>
      </w:r>
      <w:r>
        <w:rPr>
          <w:rStyle w:val="11"/>
          <w:rFonts w:ascii="Times New Roman" w:hAnsi="Times New Roman"/>
          <w:sz w:val="24"/>
          <w:szCs w:val="24"/>
        </w:rPr>
        <w:fldChar w:fldCharType="end"/>
      </w:r>
      <w:r>
        <w:rPr>
          <w:rFonts w:ascii="Times New Roman" w:hAnsi="Times New Roman"/>
          <w:sz w:val="24"/>
          <w:szCs w:val="24"/>
        </w:rPr>
        <w:t>.</w:t>
      </w:r>
    </w:p>
    <w:p>
      <w:pPr>
        <w:rPr>
          <w:rFonts w:ascii="Times New Roman" w:hAnsi="Times New Roman"/>
          <w:sz w:val="28"/>
          <w:szCs w:val="28"/>
        </w:rPr>
      </w:pPr>
    </w:p>
    <w:p>
      <w:pPr>
        <w:tabs>
          <w:tab w:val="left" w:pos="851"/>
          <w:tab w:val="left" w:pos="993"/>
        </w:tabs>
        <w:spacing w:after="0" w:line="240" w:lineRule="auto"/>
        <w:ind w:left="567"/>
        <w:jc w:val="both"/>
        <w:rPr>
          <w:rFonts w:ascii="Times New Roman" w:hAnsi="Times New Roman"/>
          <w:sz w:val="28"/>
          <w:szCs w:val="28"/>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867FB"/>
    <w:multiLevelType w:val="multilevel"/>
    <w:tmpl w:val="027867FB"/>
    <w:lvl w:ilvl="0" w:tentative="0">
      <w:start w:val="1"/>
      <w:numFmt w:val="decimal"/>
      <w:lvlText w:val="%1."/>
      <w:lvlJc w:val="left"/>
      <w:pPr>
        <w:ind w:left="960"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43560EA9"/>
    <w:multiLevelType w:val="multilevel"/>
    <w:tmpl w:val="43560EA9"/>
    <w:lvl w:ilvl="0" w:tentative="0">
      <w:start w:val="1"/>
      <w:numFmt w:val="decimal"/>
      <w:lvlText w:val="%1."/>
      <w:lvlJc w:val="left"/>
      <w:pPr>
        <w:tabs>
          <w:tab w:val="left" w:pos="1440"/>
        </w:tabs>
        <w:ind w:left="144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F012337"/>
    <w:multiLevelType w:val="multilevel"/>
    <w:tmpl w:val="4F0123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67392FC4"/>
    <w:multiLevelType w:val="multilevel"/>
    <w:tmpl w:val="67392FC4"/>
    <w:lvl w:ilvl="0" w:tentative="0">
      <w:start w:val="1"/>
      <w:numFmt w:val="decimal"/>
      <w:lvlText w:val="%1."/>
      <w:lvlJc w:val="left"/>
      <w:pPr>
        <w:ind w:left="1069" w:hanging="360"/>
      </w:pPr>
      <w:rPr>
        <w:rFonts w:hint="default" w:cs="Times New Roman"/>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abstractNum w:abstractNumId="4">
    <w:nsid w:val="6E347F5D"/>
    <w:multiLevelType w:val="multilevel"/>
    <w:tmpl w:val="6E347F5D"/>
    <w:lvl w:ilvl="0" w:tentative="0">
      <w:start w:val="1"/>
      <w:numFmt w:val="bullet"/>
      <w:lvlText w:val=""/>
      <w:lvlJc w:val="left"/>
      <w:pPr>
        <w:tabs>
          <w:tab w:val="left" w:pos="0"/>
        </w:tabs>
      </w:pPr>
      <w:rPr>
        <w:rFonts w:hint="default" w:ascii="Symbol" w:hAnsi="Symbol"/>
        <w:b w:val="0"/>
        <w:i w:val="0"/>
        <w:caps w:val="0"/>
        <w:strike w:val="0"/>
        <w:dstrike w:val="0"/>
        <w:vanish w:val="0"/>
        <w:color w:val="000000"/>
        <w:sz w:val="28"/>
        <w:vertAlign w:val="baseline"/>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E2CFD"/>
    <w:rsid w:val="00001649"/>
    <w:rsid w:val="000068B8"/>
    <w:rsid w:val="0002713C"/>
    <w:rsid w:val="000345C1"/>
    <w:rsid w:val="0008271D"/>
    <w:rsid w:val="000A1B55"/>
    <w:rsid w:val="0011543B"/>
    <w:rsid w:val="00121458"/>
    <w:rsid w:val="001611FD"/>
    <w:rsid w:val="00195CEE"/>
    <w:rsid w:val="001D0021"/>
    <w:rsid w:val="001F5B21"/>
    <w:rsid w:val="00226240"/>
    <w:rsid w:val="0025322C"/>
    <w:rsid w:val="003520ED"/>
    <w:rsid w:val="0035698B"/>
    <w:rsid w:val="00386C9C"/>
    <w:rsid w:val="004121E0"/>
    <w:rsid w:val="00546FA0"/>
    <w:rsid w:val="00576B81"/>
    <w:rsid w:val="00584345"/>
    <w:rsid w:val="00611E5C"/>
    <w:rsid w:val="00672150"/>
    <w:rsid w:val="006C13F4"/>
    <w:rsid w:val="007358BE"/>
    <w:rsid w:val="00780545"/>
    <w:rsid w:val="00795DFA"/>
    <w:rsid w:val="007F2E02"/>
    <w:rsid w:val="00800AEA"/>
    <w:rsid w:val="00877E50"/>
    <w:rsid w:val="00885454"/>
    <w:rsid w:val="00896449"/>
    <w:rsid w:val="00897BD8"/>
    <w:rsid w:val="009414E9"/>
    <w:rsid w:val="009477AC"/>
    <w:rsid w:val="00976EDB"/>
    <w:rsid w:val="009A4FD7"/>
    <w:rsid w:val="009A7ABC"/>
    <w:rsid w:val="009F6DDA"/>
    <w:rsid w:val="00A60277"/>
    <w:rsid w:val="00AA3233"/>
    <w:rsid w:val="00B46042"/>
    <w:rsid w:val="00B51088"/>
    <w:rsid w:val="00B820DC"/>
    <w:rsid w:val="00C01877"/>
    <w:rsid w:val="00C14D78"/>
    <w:rsid w:val="00C66AD4"/>
    <w:rsid w:val="00C90BE3"/>
    <w:rsid w:val="00D23AFA"/>
    <w:rsid w:val="00E23EB3"/>
    <w:rsid w:val="00E72846"/>
    <w:rsid w:val="00EB022C"/>
    <w:rsid w:val="00FA56A3"/>
    <w:rsid w:val="00FE2CFD"/>
    <w:rsid w:val="765946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9" w:name="heading 5"/>
    <w:lsdException w:qFormat="1" w:uiPriority="9"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iPriority="99" w:name="Body Text Indent 2"/>
    <w:lsdException w:unhideWhenUsed="0" w:uiPriority="99" w:semiHidden="0" w:name="Body Text Indent 3"/>
    <w:lsdException w:unhideWhenUsed="0" w:uiPriority="0" w:semiHidden="0"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ind w:firstLine="0"/>
      <w:jc w:val="left"/>
    </w:pPr>
    <w:rPr>
      <w:rFonts w:ascii="Calibri" w:hAnsi="Calibri" w:eastAsia="Times New Roman" w:cs="Times New Roman"/>
      <w:sz w:val="22"/>
      <w:szCs w:val="22"/>
      <w:lang w:val="ru-RU" w:eastAsia="en-US" w:bidi="ar-SA"/>
    </w:rPr>
  </w:style>
  <w:style w:type="paragraph" w:styleId="2">
    <w:name w:val="heading 1"/>
    <w:basedOn w:val="1"/>
    <w:next w:val="1"/>
    <w:link w:val="25"/>
    <w:qFormat/>
    <w:uiPriority w:val="99"/>
    <w:pPr>
      <w:keepNext/>
      <w:spacing w:after="0" w:line="240" w:lineRule="auto"/>
      <w:outlineLvl w:val="0"/>
    </w:pPr>
    <w:rPr>
      <w:rFonts w:ascii="Times New Roman" w:hAnsi="Times New Roman"/>
      <w:sz w:val="32"/>
      <w:szCs w:val="24"/>
      <w:lang w:val="uk-UA" w:eastAsia="ru-RU"/>
    </w:rPr>
  </w:style>
  <w:style w:type="paragraph" w:styleId="3">
    <w:name w:val="heading 2"/>
    <w:basedOn w:val="1"/>
    <w:next w:val="1"/>
    <w:link w:val="26"/>
    <w:qFormat/>
    <w:uiPriority w:val="99"/>
    <w:pPr>
      <w:keepNext/>
      <w:spacing w:before="240" w:after="60" w:line="240" w:lineRule="auto"/>
      <w:outlineLvl w:val="1"/>
    </w:pPr>
    <w:rPr>
      <w:rFonts w:ascii="Arial" w:hAnsi="Arial" w:cs="Arial"/>
      <w:b/>
      <w:bCs/>
      <w:i/>
      <w:iCs/>
      <w:sz w:val="28"/>
      <w:szCs w:val="28"/>
      <w:lang w:eastAsia="ru-RU"/>
    </w:rPr>
  </w:style>
  <w:style w:type="paragraph" w:styleId="4">
    <w:name w:val="heading 3"/>
    <w:basedOn w:val="1"/>
    <w:next w:val="1"/>
    <w:link w:val="41"/>
    <w:qFormat/>
    <w:uiPriority w:val="0"/>
    <w:pPr>
      <w:keepNext/>
      <w:spacing w:before="240" w:after="60" w:line="240" w:lineRule="auto"/>
      <w:outlineLvl w:val="2"/>
    </w:pPr>
    <w:rPr>
      <w:rFonts w:ascii="Arial" w:hAnsi="Arial" w:cs="Arial"/>
      <w:b/>
      <w:bCs/>
      <w:sz w:val="26"/>
      <w:szCs w:val="26"/>
      <w:lang w:val="uk-UA" w:eastAsia="ru-RU"/>
    </w:rPr>
  </w:style>
  <w:style w:type="paragraph" w:styleId="5">
    <w:name w:val="heading 4"/>
    <w:basedOn w:val="1"/>
    <w:next w:val="1"/>
    <w:link w:val="27"/>
    <w:qFormat/>
    <w:uiPriority w:val="99"/>
    <w:pPr>
      <w:keepNext/>
      <w:spacing w:after="0" w:line="240" w:lineRule="auto"/>
      <w:jc w:val="center"/>
      <w:outlineLvl w:val="3"/>
    </w:pPr>
    <w:rPr>
      <w:rFonts w:ascii="Times New Roman" w:hAnsi="Times New Roman"/>
      <w:b/>
      <w:bCs/>
      <w:sz w:val="28"/>
      <w:szCs w:val="24"/>
      <w:lang w:val="uk-UA" w:eastAsia="ru-RU"/>
    </w:rPr>
  </w:style>
  <w:style w:type="paragraph" w:styleId="6">
    <w:name w:val="heading 7"/>
    <w:basedOn w:val="1"/>
    <w:next w:val="1"/>
    <w:link w:val="28"/>
    <w:qFormat/>
    <w:uiPriority w:val="99"/>
    <w:pPr>
      <w:keepNext/>
      <w:spacing w:after="0" w:line="240" w:lineRule="auto"/>
      <w:ind w:firstLine="600"/>
      <w:jc w:val="center"/>
      <w:outlineLvl w:val="6"/>
    </w:pPr>
    <w:rPr>
      <w:rFonts w:ascii="Times New Roman" w:hAnsi="Times New Roman"/>
      <w:b/>
      <w:bCs/>
      <w:sz w:val="28"/>
      <w:szCs w:val="24"/>
      <w:lang w:val="uk-UA" w:eastAsia="ru-RU"/>
    </w:rPr>
  </w:style>
  <w:style w:type="paragraph" w:styleId="7">
    <w:name w:val="heading 8"/>
    <w:basedOn w:val="1"/>
    <w:next w:val="1"/>
    <w:link w:val="29"/>
    <w:qFormat/>
    <w:uiPriority w:val="99"/>
    <w:pPr>
      <w:keepNext/>
      <w:spacing w:after="0" w:line="240" w:lineRule="auto"/>
      <w:jc w:val="center"/>
      <w:outlineLvl w:val="7"/>
    </w:pPr>
    <w:rPr>
      <w:rFonts w:ascii="Times New Roman" w:hAnsi="Times New Roman"/>
      <w:caps/>
      <w:sz w:val="40"/>
      <w:szCs w:val="24"/>
      <w:lang w:val="uk-UA" w:eastAsia="ru-RU"/>
    </w:rPr>
  </w:style>
  <w:style w:type="paragraph" w:styleId="8">
    <w:name w:val="heading 9"/>
    <w:basedOn w:val="1"/>
    <w:next w:val="1"/>
    <w:link w:val="30"/>
    <w:qFormat/>
    <w:uiPriority w:val="99"/>
    <w:pPr>
      <w:keepNext/>
      <w:keepLines/>
      <w:spacing w:before="200" w:after="0" w:line="240" w:lineRule="auto"/>
      <w:outlineLvl w:val="8"/>
    </w:pPr>
    <w:rPr>
      <w:rFonts w:ascii="Cambria" w:hAnsi="Cambria"/>
      <w:i/>
      <w:iCs/>
      <w:color w:val="404040"/>
      <w:sz w:val="20"/>
      <w:szCs w:val="20"/>
      <w:lang w:eastAsia="ru-RU"/>
    </w:rPr>
  </w:style>
  <w:style w:type="character" w:default="1" w:styleId="9">
    <w:name w:val="Default Paragraph Font"/>
    <w:semiHidden/>
    <w:unhideWhenUsed/>
    <w:uiPriority w:val="1"/>
  </w:style>
  <w:style w:type="table" w:default="1" w:styleId="10">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1">
    <w:name w:val="Hyperlink"/>
    <w:basedOn w:val="9"/>
    <w:uiPriority w:val="99"/>
    <w:rPr>
      <w:rFonts w:cs="Times New Roman"/>
      <w:color w:val="0000FF"/>
      <w:u w:val="single"/>
    </w:rPr>
  </w:style>
  <w:style w:type="character" w:styleId="12">
    <w:name w:val="page number"/>
    <w:basedOn w:val="9"/>
    <w:uiPriority w:val="99"/>
    <w:rPr>
      <w:rFonts w:cs="Times New Roman"/>
    </w:rPr>
  </w:style>
  <w:style w:type="character" w:styleId="13">
    <w:name w:val="Strong"/>
    <w:basedOn w:val="9"/>
    <w:qFormat/>
    <w:uiPriority w:val="0"/>
    <w:rPr>
      <w:rFonts w:cs="Times New Roman"/>
      <w:b/>
    </w:rPr>
  </w:style>
  <w:style w:type="paragraph" w:styleId="14">
    <w:name w:val="Balloon Text"/>
    <w:basedOn w:val="1"/>
    <w:link w:val="36"/>
    <w:semiHidden/>
    <w:uiPriority w:val="99"/>
    <w:pPr>
      <w:spacing w:after="0" w:line="240" w:lineRule="auto"/>
    </w:pPr>
    <w:rPr>
      <w:rFonts w:ascii="Tahoma" w:hAnsi="Tahoma"/>
      <w:sz w:val="16"/>
      <w:szCs w:val="16"/>
      <w:lang w:eastAsia="ru-RU"/>
    </w:rPr>
  </w:style>
  <w:style w:type="paragraph" w:styleId="15">
    <w:name w:val="Body Text 2"/>
    <w:basedOn w:val="1"/>
    <w:link w:val="38"/>
    <w:uiPriority w:val="99"/>
    <w:pPr>
      <w:spacing w:after="120" w:line="480" w:lineRule="auto"/>
    </w:pPr>
    <w:rPr>
      <w:rFonts w:ascii="Times New Roman" w:hAnsi="Times New Roman"/>
      <w:sz w:val="28"/>
      <w:szCs w:val="24"/>
      <w:lang w:eastAsia="ru-RU"/>
    </w:rPr>
  </w:style>
  <w:style w:type="paragraph" w:styleId="16">
    <w:name w:val="Body Text Indent 3"/>
    <w:basedOn w:val="1"/>
    <w:link w:val="31"/>
    <w:uiPriority w:val="99"/>
    <w:pPr>
      <w:spacing w:after="0" w:line="240" w:lineRule="auto"/>
      <w:ind w:left="5520"/>
      <w:jc w:val="both"/>
    </w:pPr>
    <w:rPr>
      <w:rFonts w:ascii="Times New Roman" w:hAnsi="Times New Roman"/>
      <w:sz w:val="28"/>
      <w:szCs w:val="24"/>
      <w:lang w:val="uk-UA" w:eastAsia="ru-RU"/>
    </w:rPr>
  </w:style>
  <w:style w:type="paragraph" w:styleId="17">
    <w:name w:val="header"/>
    <w:basedOn w:val="1"/>
    <w:link w:val="37"/>
    <w:uiPriority w:val="99"/>
    <w:pPr>
      <w:tabs>
        <w:tab w:val="center" w:pos="4677"/>
        <w:tab w:val="right" w:pos="9355"/>
      </w:tabs>
      <w:spacing w:after="0" w:line="240" w:lineRule="auto"/>
    </w:pPr>
    <w:rPr>
      <w:rFonts w:ascii="Times New Roman" w:hAnsi="Times New Roman"/>
      <w:sz w:val="24"/>
      <w:szCs w:val="24"/>
      <w:lang w:eastAsia="ru-RU"/>
    </w:rPr>
  </w:style>
  <w:style w:type="paragraph" w:styleId="18">
    <w:name w:val="Body Text"/>
    <w:basedOn w:val="1"/>
    <w:link w:val="33"/>
    <w:uiPriority w:val="99"/>
    <w:pPr>
      <w:spacing w:after="120" w:line="240" w:lineRule="auto"/>
    </w:pPr>
    <w:rPr>
      <w:rFonts w:ascii="Times New Roman" w:hAnsi="Times New Roman"/>
      <w:sz w:val="28"/>
      <w:szCs w:val="24"/>
      <w:lang w:eastAsia="ru-RU"/>
    </w:rPr>
  </w:style>
  <w:style w:type="paragraph" w:styleId="19">
    <w:name w:val="toc 2"/>
    <w:basedOn w:val="1"/>
    <w:next w:val="1"/>
    <w:semiHidden/>
    <w:uiPriority w:val="99"/>
    <w:pPr>
      <w:spacing w:after="0" w:line="240" w:lineRule="auto"/>
      <w:ind w:left="240"/>
    </w:pPr>
    <w:rPr>
      <w:rFonts w:ascii="Times New Roman" w:hAnsi="Times New Roman"/>
      <w:sz w:val="24"/>
      <w:szCs w:val="24"/>
      <w:lang w:eastAsia="ru-RU"/>
    </w:rPr>
  </w:style>
  <w:style w:type="paragraph" w:styleId="20">
    <w:name w:val="footer"/>
    <w:basedOn w:val="1"/>
    <w:link w:val="32"/>
    <w:uiPriority w:val="99"/>
    <w:pPr>
      <w:tabs>
        <w:tab w:val="center" w:pos="4677"/>
        <w:tab w:val="right" w:pos="9355"/>
      </w:tabs>
      <w:spacing w:after="0" w:line="240" w:lineRule="auto"/>
    </w:pPr>
    <w:rPr>
      <w:rFonts w:ascii="Times New Roman" w:hAnsi="Times New Roman"/>
      <w:sz w:val="28"/>
      <w:szCs w:val="24"/>
      <w:lang w:eastAsia="ru-RU"/>
    </w:rPr>
  </w:style>
  <w:style w:type="paragraph" w:styleId="21">
    <w:name w:val="Normal (Web)"/>
    <w:basedOn w:val="1"/>
    <w:uiPriority w:val="0"/>
    <w:pPr>
      <w:spacing w:before="100" w:beforeAutospacing="1" w:after="100" w:afterAutospacing="1" w:line="240" w:lineRule="auto"/>
    </w:pPr>
    <w:rPr>
      <w:rFonts w:ascii="Times New Roman" w:hAnsi="Times New Roman"/>
      <w:sz w:val="24"/>
      <w:szCs w:val="24"/>
      <w:lang w:eastAsia="ru-RU"/>
    </w:rPr>
  </w:style>
  <w:style w:type="paragraph" w:styleId="22">
    <w:name w:val="Body Text 3"/>
    <w:basedOn w:val="1"/>
    <w:link w:val="35"/>
    <w:uiPriority w:val="99"/>
    <w:pPr>
      <w:spacing w:after="120" w:line="240" w:lineRule="auto"/>
    </w:pPr>
    <w:rPr>
      <w:rFonts w:ascii="Times New Roman" w:hAnsi="Times New Roman"/>
      <w:sz w:val="16"/>
      <w:szCs w:val="16"/>
      <w:lang w:eastAsia="ru-RU"/>
    </w:rPr>
  </w:style>
  <w:style w:type="paragraph" w:styleId="23">
    <w:name w:val="HTML Preformatted"/>
    <w:basedOn w:val="1"/>
    <w:link w:val="42"/>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24">
    <w:name w:val="Block Text"/>
    <w:basedOn w:val="1"/>
    <w:uiPriority w:val="0"/>
    <w:pPr>
      <w:spacing w:after="0" w:line="240" w:lineRule="auto"/>
      <w:ind w:left="720" w:right="1133"/>
      <w:jc w:val="center"/>
    </w:pPr>
    <w:rPr>
      <w:rFonts w:ascii="Times New Roman" w:hAnsi="Times New Roman"/>
      <w:b/>
      <w:sz w:val="24"/>
      <w:szCs w:val="20"/>
      <w:lang w:val="uk-UA" w:eastAsia="ru-RU"/>
    </w:rPr>
  </w:style>
  <w:style w:type="character" w:customStyle="1" w:styleId="25">
    <w:name w:val="Заголовок 1 Знак"/>
    <w:basedOn w:val="9"/>
    <w:link w:val="2"/>
    <w:uiPriority w:val="99"/>
    <w:rPr>
      <w:rFonts w:ascii="Times New Roman" w:hAnsi="Times New Roman" w:eastAsia="Times New Roman" w:cs="Times New Roman"/>
      <w:sz w:val="32"/>
      <w:szCs w:val="24"/>
      <w:lang w:val="uk-UA" w:eastAsia="ru-RU"/>
    </w:rPr>
  </w:style>
  <w:style w:type="character" w:customStyle="1" w:styleId="26">
    <w:name w:val="Заголовок 2 Знак"/>
    <w:basedOn w:val="9"/>
    <w:link w:val="3"/>
    <w:uiPriority w:val="99"/>
    <w:rPr>
      <w:rFonts w:ascii="Arial" w:hAnsi="Arial" w:eastAsia="Times New Roman" w:cs="Arial"/>
      <w:b/>
      <w:bCs/>
      <w:i/>
      <w:iCs/>
      <w:sz w:val="28"/>
      <w:szCs w:val="28"/>
      <w:lang w:eastAsia="ru-RU"/>
    </w:rPr>
  </w:style>
  <w:style w:type="character" w:customStyle="1" w:styleId="27">
    <w:name w:val="Заголовок 4 Знак"/>
    <w:basedOn w:val="9"/>
    <w:link w:val="5"/>
    <w:uiPriority w:val="99"/>
    <w:rPr>
      <w:rFonts w:ascii="Times New Roman" w:hAnsi="Times New Roman" w:eastAsia="Times New Roman" w:cs="Times New Roman"/>
      <w:b/>
      <w:bCs/>
      <w:sz w:val="28"/>
      <w:szCs w:val="24"/>
      <w:lang w:val="uk-UA" w:eastAsia="ru-RU"/>
    </w:rPr>
  </w:style>
  <w:style w:type="character" w:customStyle="1" w:styleId="28">
    <w:name w:val="Заголовок 7 Знак"/>
    <w:basedOn w:val="9"/>
    <w:link w:val="6"/>
    <w:uiPriority w:val="99"/>
    <w:rPr>
      <w:rFonts w:ascii="Times New Roman" w:hAnsi="Times New Roman" w:eastAsia="Times New Roman" w:cs="Times New Roman"/>
      <w:b/>
      <w:bCs/>
      <w:sz w:val="28"/>
      <w:szCs w:val="24"/>
      <w:lang w:val="uk-UA" w:eastAsia="ru-RU"/>
    </w:rPr>
  </w:style>
  <w:style w:type="character" w:customStyle="1" w:styleId="29">
    <w:name w:val="Заголовок 8 Знак"/>
    <w:basedOn w:val="9"/>
    <w:link w:val="7"/>
    <w:uiPriority w:val="99"/>
    <w:rPr>
      <w:rFonts w:ascii="Times New Roman" w:hAnsi="Times New Roman" w:eastAsia="Times New Roman" w:cs="Times New Roman"/>
      <w:caps/>
      <w:sz w:val="40"/>
      <w:szCs w:val="24"/>
      <w:lang w:val="uk-UA" w:eastAsia="ru-RU"/>
    </w:rPr>
  </w:style>
  <w:style w:type="character" w:customStyle="1" w:styleId="30">
    <w:name w:val="Заголовок 9 Знак"/>
    <w:basedOn w:val="9"/>
    <w:link w:val="8"/>
    <w:qFormat/>
    <w:uiPriority w:val="99"/>
    <w:rPr>
      <w:rFonts w:ascii="Cambria" w:hAnsi="Cambria" w:eastAsia="Times New Roman" w:cs="Times New Roman"/>
      <w:i/>
      <w:iCs/>
      <w:color w:val="404040"/>
      <w:sz w:val="20"/>
      <w:szCs w:val="20"/>
      <w:lang w:eastAsia="ru-RU"/>
    </w:rPr>
  </w:style>
  <w:style w:type="character" w:customStyle="1" w:styleId="31">
    <w:name w:val="Основной текст с отступом 3 Знак"/>
    <w:basedOn w:val="9"/>
    <w:link w:val="16"/>
    <w:qFormat/>
    <w:uiPriority w:val="99"/>
    <w:rPr>
      <w:rFonts w:ascii="Times New Roman" w:hAnsi="Times New Roman" w:eastAsia="Times New Roman" w:cs="Times New Roman"/>
      <w:sz w:val="28"/>
      <w:szCs w:val="24"/>
      <w:lang w:val="uk-UA" w:eastAsia="ru-RU"/>
    </w:rPr>
  </w:style>
  <w:style w:type="character" w:customStyle="1" w:styleId="32">
    <w:name w:val="Нижний колонтитул Знак"/>
    <w:basedOn w:val="9"/>
    <w:link w:val="20"/>
    <w:uiPriority w:val="99"/>
    <w:rPr>
      <w:rFonts w:ascii="Times New Roman" w:hAnsi="Times New Roman" w:eastAsia="Times New Roman" w:cs="Times New Roman"/>
      <w:sz w:val="28"/>
      <w:szCs w:val="24"/>
      <w:lang w:eastAsia="ru-RU"/>
    </w:rPr>
  </w:style>
  <w:style w:type="character" w:customStyle="1" w:styleId="33">
    <w:name w:val="Основной текст Знак"/>
    <w:basedOn w:val="9"/>
    <w:link w:val="18"/>
    <w:uiPriority w:val="99"/>
    <w:rPr>
      <w:rFonts w:ascii="Times New Roman" w:hAnsi="Times New Roman" w:eastAsia="Times New Roman" w:cs="Times New Roman"/>
      <w:sz w:val="28"/>
      <w:szCs w:val="24"/>
      <w:lang w:eastAsia="ru-RU"/>
    </w:rPr>
  </w:style>
  <w:style w:type="paragraph" w:customStyle="1" w:styleId="34">
    <w:name w:val="FR2"/>
    <w:uiPriority w:val="99"/>
    <w:pPr>
      <w:widowControl w:val="0"/>
      <w:autoSpaceDE w:val="0"/>
      <w:autoSpaceDN w:val="0"/>
      <w:adjustRightInd w:val="0"/>
      <w:spacing w:before="220" w:line="240" w:lineRule="auto"/>
      <w:ind w:left="40" w:hanging="20"/>
      <w:jc w:val="left"/>
    </w:pPr>
    <w:rPr>
      <w:rFonts w:ascii="Arial" w:hAnsi="Arial" w:eastAsia="Times New Roman" w:cs="Arial"/>
      <w:sz w:val="18"/>
      <w:szCs w:val="18"/>
      <w:lang w:val="uk-UA" w:eastAsia="uk-UA" w:bidi="ar-SA"/>
    </w:rPr>
  </w:style>
  <w:style w:type="character" w:customStyle="1" w:styleId="35">
    <w:name w:val="Основной текст 3 Знак"/>
    <w:basedOn w:val="9"/>
    <w:link w:val="22"/>
    <w:uiPriority w:val="99"/>
    <w:rPr>
      <w:rFonts w:ascii="Times New Roman" w:hAnsi="Times New Roman" w:eastAsia="Times New Roman" w:cs="Times New Roman"/>
      <w:sz w:val="16"/>
      <w:szCs w:val="16"/>
      <w:lang w:eastAsia="ru-RU"/>
    </w:rPr>
  </w:style>
  <w:style w:type="character" w:customStyle="1" w:styleId="36">
    <w:name w:val="Текст выноски Знак"/>
    <w:basedOn w:val="9"/>
    <w:link w:val="14"/>
    <w:semiHidden/>
    <w:uiPriority w:val="99"/>
    <w:rPr>
      <w:rFonts w:ascii="Tahoma" w:hAnsi="Tahoma" w:eastAsia="Times New Roman" w:cs="Times New Roman"/>
      <w:sz w:val="16"/>
      <w:szCs w:val="16"/>
      <w:lang w:eastAsia="ru-RU"/>
    </w:rPr>
  </w:style>
  <w:style w:type="character" w:customStyle="1" w:styleId="37">
    <w:name w:val="Верхний колонтитул Знак"/>
    <w:basedOn w:val="9"/>
    <w:link w:val="17"/>
    <w:qFormat/>
    <w:uiPriority w:val="99"/>
    <w:rPr>
      <w:rFonts w:ascii="Times New Roman" w:hAnsi="Times New Roman" w:eastAsia="Times New Roman" w:cs="Times New Roman"/>
      <w:sz w:val="24"/>
      <w:szCs w:val="24"/>
      <w:lang w:eastAsia="ru-RU"/>
    </w:rPr>
  </w:style>
  <w:style w:type="character" w:customStyle="1" w:styleId="38">
    <w:name w:val="Основной текст 2 Знак"/>
    <w:basedOn w:val="9"/>
    <w:link w:val="15"/>
    <w:uiPriority w:val="99"/>
    <w:rPr>
      <w:rFonts w:ascii="Times New Roman" w:hAnsi="Times New Roman" w:eastAsia="Times New Roman" w:cs="Times New Roman"/>
      <w:sz w:val="28"/>
      <w:szCs w:val="24"/>
      <w:lang w:eastAsia="ru-RU"/>
    </w:rPr>
  </w:style>
  <w:style w:type="paragraph" w:customStyle="1" w:styleId="39">
    <w:name w:val="List Paragraph1"/>
    <w:basedOn w:val="1"/>
    <w:uiPriority w:val="99"/>
    <w:pPr>
      <w:spacing w:after="0" w:line="240" w:lineRule="auto"/>
      <w:ind w:left="720"/>
      <w:contextualSpacing/>
    </w:pPr>
    <w:rPr>
      <w:rFonts w:ascii="Times New Roman" w:hAnsi="Times New Roman"/>
      <w:sz w:val="28"/>
      <w:szCs w:val="24"/>
      <w:lang w:eastAsia="ru-RU"/>
    </w:rPr>
  </w:style>
  <w:style w:type="paragraph" w:styleId="40">
    <w:name w:val="List Paragraph"/>
    <w:basedOn w:val="1"/>
    <w:qFormat/>
    <w:uiPriority w:val="34"/>
    <w:pPr>
      <w:widowControl w:val="0"/>
      <w:spacing w:after="0" w:line="240" w:lineRule="auto"/>
    </w:pPr>
    <w:rPr>
      <w:rFonts w:ascii="Times New Roman" w:hAnsi="Times New Roman"/>
      <w:lang w:val="en-US"/>
    </w:rPr>
  </w:style>
  <w:style w:type="character" w:customStyle="1" w:styleId="41">
    <w:name w:val="Заголовок 3 Знак"/>
    <w:basedOn w:val="9"/>
    <w:link w:val="4"/>
    <w:uiPriority w:val="0"/>
    <w:rPr>
      <w:rFonts w:ascii="Arial" w:hAnsi="Arial" w:eastAsia="Times New Roman" w:cs="Arial"/>
      <w:b/>
      <w:bCs/>
      <w:sz w:val="26"/>
      <w:szCs w:val="26"/>
      <w:lang w:val="uk-UA" w:eastAsia="ru-RU"/>
    </w:rPr>
  </w:style>
  <w:style w:type="character" w:customStyle="1" w:styleId="42">
    <w:name w:val="Стандартный HTML Знак"/>
    <w:basedOn w:val="9"/>
    <w:link w:val="23"/>
    <w:qFormat/>
    <w:uiPriority w:val="99"/>
    <w:rPr>
      <w:rFonts w:ascii="Courier New" w:hAnsi="Courier New" w:eastAsia="Times New Roman" w:cs="Courier New"/>
      <w:sz w:val="20"/>
      <w:szCs w:val="20"/>
      <w:lang w:eastAsia="ru-RU"/>
    </w:rPr>
  </w:style>
  <w:style w:type="paragraph" w:customStyle="1" w:styleId="43">
    <w:name w:val="AAA"/>
    <w:link w:val="44"/>
    <w:qFormat/>
    <w:uiPriority w:val="0"/>
    <w:pPr>
      <w:spacing w:line="360" w:lineRule="auto"/>
      <w:ind w:firstLine="709"/>
      <w:jc w:val="both"/>
    </w:pPr>
    <w:rPr>
      <w:rFonts w:ascii="Times New Roman" w:hAnsi="Times New Roman" w:eastAsia="Calibri" w:cs="Times New Roman"/>
      <w:sz w:val="28"/>
      <w:szCs w:val="28"/>
      <w:lang w:val="uk-UA" w:eastAsia="ru-RU" w:bidi="ar-SA"/>
    </w:rPr>
  </w:style>
  <w:style w:type="character" w:customStyle="1" w:styleId="44">
    <w:name w:val="AAA Знак"/>
    <w:link w:val="43"/>
    <w:locked/>
    <w:uiPriority w:val="0"/>
    <w:rPr>
      <w:rFonts w:ascii="Times New Roman" w:hAnsi="Times New Roman" w:eastAsia="Calibri" w:cs="Times New Roman"/>
      <w:sz w:val="28"/>
      <w:szCs w:val="28"/>
      <w:lang w:val="uk-UA"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78D9D-E46B-4F94-97F7-93B89FBB39AD}">
  <ds:schemaRefs/>
</ds:datastoreItem>
</file>

<file path=docProps/app.xml><?xml version="1.0" encoding="utf-8"?>
<Properties xmlns="http://schemas.openxmlformats.org/officeDocument/2006/extended-properties" xmlns:vt="http://schemas.openxmlformats.org/officeDocument/2006/docPropsVTypes">
  <Template>Normal.dotm</Template>
  <Company>Reanimator Extreme Edition</Company>
  <Pages>1</Pages>
  <Words>5709</Words>
  <Characters>32544</Characters>
  <Lines>271</Lines>
  <Paragraphs>76</Paragraphs>
  <TotalTime>11</TotalTime>
  <ScaleCrop>false</ScaleCrop>
  <LinksUpToDate>false</LinksUpToDate>
  <CharactersWithSpaces>38177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2022-08-26T11:57:00Z</dcterms:created>
  <dc:creator>User</dc:creator>
  <cp:lastModifiedBy>Виктория Волошина-Сидей</cp:lastModifiedBy>
  <cp:lastPrinted>2022-10-23T11:39:00Z</cp:lastPrinted>
  <dcterms:modified xsi:type="dcterms:W3CDTF">2022-11-19T22:31:26Z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361BDE2E5EDE4B568126C29B6EA4288E</vt:lpwstr>
  </property>
</Properties>
</file>