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E90043" w:rsidRPr="004D5C29" w:rsidRDefault="004D5C29" w:rsidP="008213C3">
      <w:pPr>
        <w:spacing w:after="0" w:line="240" w:lineRule="auto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4D5C2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-194310</wp:posOffset>
            </wp:positionV>
            <wp:extent cx="1703070" cy="1581150"/>
            <wp:effectExtent l="0" t="0" r="0" b="0"/>
            <wp:wrapTight wrapText="bothSides">
              <wp:wrapPolygon edited="0">
                <wp:start x="8940" y="0"/>
                <wp:lineTo x="3624" y="2863"/>
                <wp:lineTo x="2658" y="3643"/>
                <wp:lineTo x="2658" y="5205"/>
                <wp:lineTo x="242" y="8588"/>
                <wp:lineTo x="0" y="11190"/>
                <wp:lineTo x="483" y="12752"/>
                <wp:lineTo x="1450" y="12752"/>
                <wp:lineTo x="725" y="14053"/>
                <wp:lineTo x="966" y="15354"/>
                <wp:lineTo x="1933" y="16916"/>
                <wp:lineTo x="1933" y="17696"/>
                <wp:lineTo x="8456" y="21080"/>
                <wp:lineTo x="10148" y="21340"/>
                <wp:lineTo x="11356" y="21340"/>
                <wp:lineTo x="13289" y="21080"/>
                <wp:lineTo x="19329" y="17957"/>
                <wp:lineTo x="19329" y="16916"/>
                <wp:lineTo x="20537" y="15614"/>
                <wp:lineTo x="20779" y="14053"/>
                <wp:lineTo x="19812" y="12752"/>
                <wp:lineTo x="20779" y="12752"/>
                <wp:lineTo x="21262" y="11190"/>
                <wp:lineTo x="21020" y="8588"/>
                <wp:lineTo x="19087" y="3643"/>
                <wp:lineTo x="12322" y="0"/>
                <wp:lineTo x="8940" y="0"/>
              </wp:wrapPolygon>
            </wp:wrapTight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D5C29">
        <w:rPr>
          <w:rFonts w:asciiTheme="majorHAnsi" w:hAnsiTheme="majorHAnsi"/>
          <w:b/>
          <w:color w:val="002060"/>
          <w:sz w:val="36"/>
          <w:szCs w:val="36"/>
        </w:rPr>
        <w:t>МИКОЛАЇВСЬКИЙ НАЦІОНАЛЬНИЙ УНІВЕРСИТЕТ ІМЕНІ В.О. СУХОМЛИНСЬКОГО</w:t>
      </w:r>
    </w:p>
    <w:p w:rsidR="004D5C29" w:rsidRDefault="004D5C29" w:rsidP="008213C3">
      <w:pPr>
        <w:spacing w:after="0" w:line="240" w:lineRule="auto"/>
        <w:jc w:val="center"/>
        <w:rPr>
          <w:rFonts w:asciiTheme="majorHAnsi" w:hAnsiTheme="majorHAnsi"/>
          <w:b/>
          <w:color w:val="FF0000"/>
          <w:sz w:val="36"/>
          <w:szCs w:val="36"/>
          <w:lang w:val="uk-UA"/>
        </w:rPr>
      </w:pPr>
      <w:r w:rsidRPr="004D5C29">
        <w:rPr>
          <w:rFonts w:asciiTheme="majorHAnsi" w:hAnsiTheme="majorHAnsi"/>
          <w:b/>
          <w:color w:val="FF0000"/>
          <w:sz w:val="36"/>
          <w:szCs w:val="36"/>
        </w:rPr>
        <w:t>ЗАПРОШУЄ НА НАВЧАННЯ У 202</w:t>
      </w:r>
      <w:r w:rsidR="00415911">
        <w:rPr>
          <w:rFonts w:asciiTheme="majorHAnsi" w:hAnsiTheme="majorHAnsi"/>
          <w:b/>
          <w:color w:val="FF0000"/>
          <w:sz w:val="36"/>
          <w:szCs w:val="36"/>
        </w:rPr>
        <w:t>3</w:t>
      </w:r>
      <w:r w:rsidRPr="004D5C29">
        <w:rPr>
          <w:rFonts w:asciiTheme="majorHAnsi" w:hAnsiTheme="majorHAnsi"/>
          <w:b/>
          <w:color w:val="FF0000"/>
          <w:sz w:val="36"/>
          <w:szCs w:val="36"/>
        </w:rPr>
        <w:t xml:space="preserve"> РОЦІ</w:t>
      </w:r>
    </w:p>
    <w:p w:rsidR="008213C3" w:rsidRPr="00290149" w:rsidRDefault="008213C3" w:rsidP="00290149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9014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 ПЕРЕХРЕСНИМ ВСТУПОМ</w:t>
      </w:r>
    </w:p>
    <w:p w:rsidR="004D5C29" w:rsidRPr="00290149" w:rsidRDefault="004D5C29" w:rsidP="00715884">
      <w:pPr>
        <w:spacing w:after="0" w:line="240" w:lineRule="auto"/>
        <w:ind w:right="-426" w:hanging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Університет –</w:t>
      </w:r>
      <w:r w:rsidR="0071588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</w:t>
      </w:r>
      <w:r w:rsidRP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заклад вищої освіти ІV</w:t>
      </w:r>
      <w:r w:rsid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</w:t>
      </w:r>
      <w:r w:rsidRP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рівня акредитації</w:t>
      </w:r>
      <w:r w:rsidR="00715884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державної форми власності</w:t>
      </w:r>
    </w:p>
    <w:p w:rsidR="00290149" w:rsidRDefault="004D5C29" w:rsidP="0029014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здійснює</w:t>
      </w:r>
      <w:r w:rsidR="00245C0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мо</w:t>
      </w:r>
      <w:r w:rsidRP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підготовку фахівців за держзамовленням та контрактом за освітнім рівн</w:t>
      </w:r>
      <w:r w:rsidR="008213C3" w:rsidRP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ем</w:t>
      </w:r>
      <w:r w:rsidRPr="0029014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бакалавр  </w:t>
      </w:r>
    </w:p>
    <w:p w:rsidR="004D5C29" w:rsidRPr="00290149" w:rsidRDefault="00245C0F" w:rsidP="0029014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пропону</w:t>
      </w:r>
      <w:r w:rsidR="004D5C29" w:rsidRPr="0029014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є</w:t>
      </w:r>
      <w:r w:rsidR="0029014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мо</w:t>
      </w:r>
      <w:r w:rsidR="004D5C29" w:rsidRPr="00290149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підготовку фахівців за такими спеціальностями</w:t>
      </w:r>
      <w:r w:rsidR="004D5C29" w:rsidRPr="0029014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tbl>
      <w:tblPr>
        <w:tblStyle w:val="a7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44"/>
        <w:gridCol w:w="3544"/>
      </w:tblGrid>
      <w:tr w:rsidR="00456EC8" w:rsidTr="00290149">
        <w:tc>
          <w:tcPr>
            <w:tcW w:w="4536" w:type="dxa"/>
          </w:tcPr>
          <w:p w:rsidR="00456EC8" w:rsidRPr="00456EC8" w:rsidRDefault="00456EC8" w:rsidP="00456EC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842AAF1" wp14:editId="40A4BF4F">
                  <wp:simplePos x="0" y="0"/>
                  <wp:positionH relativeFrom="column">
                    <wp:posOffset>368630</wp:posOffset>
                  </wp:positionH>
                  <wp:positionV relativeFrom="paragraph">
                    <wp:posOffset>69215</wp:posOffset>
                  </wp:positionV>
                  <wp:extent cx="1530985" cy="1045845"/>
                  <wp:effectExtent l="0" t="0" r="0" b="1905"/>
                  <wp:wrapNone/>
                  <wp:docPr id="4" name="Рисунок 4" descr="Впервые в Украине: парень с синдромом Дауна получил университетский диплом  - Главный новостной портал города Дне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первые в Украине: парень с синдромом Дауна получил университетский диплом  - Главный новостной портал города Дне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6EC8" w:rsidRDefault="00456EC8" w:rsidP="00456EC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456EC8" w:rsidRDefault="0085230A" w:rsidP="00456EC8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4C18C9" wp14:editId="015F9DC2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22225</wp:posOffset>
                      </wp:positionV>
                      <wp:extent cx="372745" cy="189865"/>
                      <wp:effectExtent l="0" t="19050" r="46355" b="3873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21.15pt;margin-top:1.75pt;width:29.35pt;height:14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LXuQIAAMUFAAAOAAAAZHJzL2Uyb0RvYy54bWysVM1u2zAMvg/YOwi6r068pD9BnSJokWFA&#10;0RZrh54VWY4NyJJGKXGy07A32RsUA3bZgO0V3DcaJf8064odivkgiyb5kfxM8vhkU0qyFmALrRI6&#10;3BtQIhTXaaGWCX1/M391SIl1TKVMaiUSuhWWnkxfvjiuzETEOtcyFUAQRNlJZRKaO2cmUWR5Lkpm&#10;97QRCpWZhpI5FGEZpcAqRC9lFA8G+1GlITWgubAWv541SjoN+FkmuLvMMisckQnF3Fw4IZwLf0bT&#10;YzZZAjN5wds02DOyKFmhMGgPdcYcIyso/oIqCw7a6sztcV1GOssKLkINWM1w8Kia65wZEWpBcqzp&#10;abL/D5ZfrK+AFGlCY0oUK/EX1V/uP99/qr/VP+rv9R2pv9a/ULzD908Se8IqYyfod22uoJUsXn31&#10;mwxK/8a6yCaQvO1JFhtHOH58fRAfjMaUcFQND48O98ceM3pwNmDdG6FL4i8JhWKZuxmArgLBbH1u&#10;XePQGfqIVssinRdSBgGWi1MJZM3wr8/nA3zaGH+YSfU8T8zVu0aeh6bycHNbKTygVO9EhpRirXFI&#10;OTSz6BNinAvlho0qZ6lo8hzvpunb33sEYgKgR86wvh67BegsG5AOuyGotfeuIsxC7zz4V2KNc+8R&#10;ImvleueyUBqeApBYVRu5se9IaqjxLC10usWGA91MojV8XuBvPmfWXTHA0cMhxXXiLvHIpK4Sqtsb&#10;JbmGj0999/Y4EailpMJRTqj9sGIgKJFvFc7K0XA08rMfhNH4IEYBdjWLXY1alaca+2aIi8vwcPX2&#10;TnbXDHR5i1tn5qOiiimOsRPKHXTCqWtWDO4tLmazYIbzbpg7V9eGe3DPqm/gm80tA9P2usMhudDd&#10;2LPJo2ZvbL2n0rOV01kRJuGB15Zv3BWhcdq95pfRrhysHrbv9DcAAAD//wMAUEsDBBQABgAIAAAA&#10;IQAeIBaG4QAAAAgBAAAPAAAAZHJzL2Rvd25yZXYueG1sTI/BbsIwEETvlfoP1lbqBRWHJCAU4qAK&#10;qSqVeqDQD1jiJYka2yF2IOXruz21tx3NaPZNvh5NKy7U+8ZZBbNpBIJs6XRjKwWfh5enJQgf0Gps&#10;nSUF3+RhXdzf5Zhpd7UfdNmHSnCJ9RkqqEPoMil9WZNBP3UdWfZOrjcYWPaV1D1eudy0Mo6ihTTY&#10;WP5QY0ebmsqv/WAUzNO31/PttNhONjscXHm+TbbvB6UeH8bnFYhAY/gLwy8+o0PBTEc3WO1FqyBO&#10;44SjCpI5CPaTaMbbjnwkKcgil/8HFD8AAAD//wMAUEsBAi0AFAAGAAgAAAAhALaDOJL+AAAA4QEA&#10;ABMAAAAAAAAAAAAAAAAAAAAAAFtDb250ZW50X1R5cGVzXS54bWxQSwECLQAUAAYACAAAACEAOP0h&#10;/9YAAACUAQAACwAAAAAAAAAAAAAAAAAvAQAAX3JlbHMvLnJlbHNQSwECLQAUAAYACAAAACEApHji&#10;17kCAADFBQAADgAAAAAAAAAAAAAAAAAuAgAAZHJzL2Uyb0RvYy54bWxQSwECLQAUAAYACAAAACEA&#10;HiAWhuEAAAAIAQAADwAAAAAAAAAAAAAAAAATBQAAZHJzL2Rvd25yZXYueG1sUEsFBgAAAAAEAAQA&#10;8wAAACEGAAAAAA==&#10;" adj="16099" fillcolor="red" strokecolor="red" strokeweight="2pt"/>
                  </w:pict>
                </mc:Fallback>
              </mc:AlternateContent>
            </w:r>
            <w:r w:rsidR="00456EC8"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Соціальна робота </w:t>
            </w:r>
          </w:p>
          <w:p w:rsidR="00456EC8" w:rsidRPr="00415911" w:rsidRDefault="0085230A" w:rsidP="00456EC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33BA92" wp14:editId="77895B7D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17780</wp:posOffset>
                      </wp:positionV>
                      <wp:extent cx="372745" cy="189865"/>
                      <wp:effectExtent l="0" t="19050" r="46355" b="38735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1" o:spid="_x0000_s1026" type="#_x0000_t13" style="position:absolute;margin-left:172.4pt;margin-top:1.4pt;width:29.35pt;height:14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0muQIAAMcFAAAOAAAAZHJzL2Uyb0RvYy54bWysVM1uEzEQviPxDpbvdJOQ9CfqpopaBSFV&#10;bUWLena83qwlr23GTjbhhHgT3qBC4gISvEL6Roy9Pw2l4lCRg+PZmflm5vPMHJ+sS0VWApw0OqX9&#10;vR4lQnOTSb1I6fub2atDSpxnOmPKaJHSjXD0ZPLyxXFlx2JgCqMyAQRBtBtXNqWF93acJI4XomRu&#10;z1ihUZkbKJlHERZJBqxC9FIlg15vP6kMZBYMF87h17NaSScRP88F95d57oQnKqWYm48nxHMezmRy&#10;zMYLYLaQvEmDPSOLkkmNQTuoM+YZWYL8C6qUHIwzud/jpkxMnksuYg1YTb/3qJrrglkRa0FynO1o&#10;cv8Pll+sroDIDN+uT4lmJb7R9sv95/tP22/bH9vv2zuy/br9heId/v8kaIWUVdaN0fPaXkEjObyG&#10;+tc5lOEfKyPrSPOmo1msPeH48fXB4GA4ooSjqn94dLg/CpjJg7MF598IU5JwSSnIReGnAKaKFLPV&#10;ufO1Q2sYIjqjZDaTSkUBFvNTBWTF8N1nsx7+mhh/mCn9PE/MNbgmgYe68njzGyUCoNLvRI6kYq2D&#10;mHJsZ9ElxDgX2vdrVcEyUec52k0zDEDwiMREwICcY30ddgPQWtYgLXZNUGMfXEWchs6596/EaufO&#10;I0Y22nfOpdQGngJQWFUTubZvSaqpCSzNTbbBlgNTz6KzfCbxmc+Z81cMcPhwTHGh+Es8cmWqlJrm&#10;Rklh4ONT34M9zgRqKalwmFPqPiwZCErUW43TctQfDsP0R2E4OhigALua+a5GL8tTg32DA4HZxWuw&#10;96q95mDKW9w70xAVVUxzjJ1S7qEVTn29ZHBzcTGdRjOceMv8ub62PIAHVkMD36xvGdim1z0OyYVp&#10;B5+NHzV7bRs8tZkuvcllnIQHXhu+cVvExmk2W1hHu3K0eti/k98AAAD//wMAUEsDBBQABgAIAAAA&#10;IQANONK74AAAAAgBAAAPAAAAZHJzL2Rvd25yZXYueG1sTI/BSsNAEIbvgu+wjOCl2I1pWiVmU6Qg&#10;VuhBWx9gmkyTYHY2zW7a2Kd3POlpGL6ff77JlqNt1Yl63zg2cD+NQBEXrmy4MvC5e7l7BOUDcomt&#10;YzLwTR6W+fVVhmnpzvxBp22olJSwT9FAHUKXau2Lmiz6qeuIhR1cbzHI2le67PEs5bbVcRQttMWG&#10;5UKNHa1qKr62gzUwT95ej5fDYj1ZvePgiuNlst7sjLm9GZ+fQAUaw18YfvVFHXJx2ruBS69aA7Mk&#10;EfVgIJYhPIlmc1B7AfED6DzT/x/IfwAAAP//AwBQSwECLQAUAAYACAAAACEAtoM4kv4AAADhAQAA&#10;EwAAAAAAAAAAAAAAAAAAAAAAW0NvbnRlbnRfVHlwZXNdLnhtbFBLAQItABQABgAIAAAAIQA4/SH/&#10;1gAAAJQBAAALAAAAAAAAAAAAAAAAAC8BAABfcmVscy8ucmVsc1BLAQItABQABgAIAAAAIQC6NO0m&#10;uQIAAMcFAAAOAAAAAAAAAAAAAAAAAC4CAABkcnMvZTJvRG9jLnhtbFBLAQItABQABgAIAAAAIQAN&#10;ONK74AAAAAgBAAAPAAAAAAAAAAAAAAAAABMFAABkcnMvZG93bnJldi54bWxQSwUGAAAAAAQABADz&#10;AAAAIAYAAAAA&#10;" adj="16099" fillcolor="red" strokecolor="red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87B7A7" wp14:editId="509D7B6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6985</wp:posOffset>
                      </wp:positionV>
                      <wp:extent cx="372745" cy="189865"/>
                      <wp:effectExtent l="0" t="19050" r="46355" b="3873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-4.55pt;margin-top:.55pt;width:29.35pt;height:1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86uQIAAMUFAAAOAAAAZHJzL2Uyb0RvYy54bWysVM1u2zAMvg/YOwi6r07SpD9BnSJokWFA&#10;0RVrh54VWYoNyJJGKXGy07A32RsUA3bZgO0V0jcaJf8064odivkgiyb5kfxM8uR0XSqyEuAKo1Pa&#10;3+tRIjQ3WaEXKX1/M3t1RInzTGdMGS1SuhGOnk5evjip7FgMTG5UJoAgiHbjyqY0996Ok8TxXJTM&#10;7RkrNCqlgZJ5FGGRZMAqRC9VMuj1DpLKQGbBcOEcfj2vlXQS8aUU3L+V0glPVEoxNx9PiOc8nMnk&#10;hI0XwGxe8CYN9owsSlZoDNpBnTPPyBKKv6DKgoNxRvo9bsrESFlwEWvAavq9R9Vc58yKWAuS42xH&#10;k/t/sPxydQWkyFK6T4lmJf6i7Zf7z/eftt+2P7bft3dk+3X7C8U7fP8k+4Gwyrox+l3bK2gkh9dQ&#10;/VpCGd5YF1lHkjcdyWLtCceP+4eDw+GIEo6q/tHx0cEoYCYPzhacfy1MScIlpVAscj8FMFUkmK0u&#10;nK8dWsMQ0RlVZLNCqSjAYn6mgKwY/vXZrIdPE+MPM6Wf54m5Btck8FBXHm9+o0QAVPqdkEgp1jqI&#10;KcdmFl1CjHOhfb9W5SwTdZ6j3TRD+wePSEwEDMgS6+uwG4DWsgZpsWuCGvvgKuIsdM69fyVWO3ce&#10;MbLRvnMuC23gKQCFVTWRa/uWpJqawNLcZBtsODD1JDrLZwX+5gvm/BUDHD0cUlwn/i0eUpkqpaa5&#10;UZIb+PjU92CPE4FaSioc5ZS6D0sGghL1RuOsHPeHwzD7URiODgcowK5mvqvRy/LMYN/0cXFZHq/B&#10;3qv2KsGUt7h1piEqqpjmGDul3EMrnPl6xeDe4mI6jWY475b5C31teQAPrIYGvlnfMrBNr3sckkvT&#10;jj0bP2r22jZ4ajNdeiOLOAkPvDZ8466IjdPstbCMduVo9bB9J78BAAD//wMAUEsDBBQABgAIAAAA&#10;IQCBIXAN3gAAAAYBAAAPAAAAZHJzL2Rvd25yZXYueG1sTI5BT8JAEIXvJv6HzZh4IbCtYiO1W2JI&#10;jJhwUPAHDO3QNnZnS3cLlV/veNLTy7z38ubLlqNt1Yl63zg2EM8iUMSFKxuuDHzuXqaPoHxALrF1&#10;TAa+ycMyv77KMC3dmT/otA2VkhH2KRqoQ+hSrX1Rk0U/cx2xZAfXWwxy9pUuezzLuG31XRQl2mLD&#10;8qHGjlY1FV/bwRp4mL+9Hi+HZD1ZvePgiuNlst7sjLm9GZ+fQAUaw18ZfvEFHXJh2ruBS69aA9NF&#10;LE3xRSSeLxJQewP3cQQ6z/R//PwHAAD//wMAUEsBAi0AFAAGAAgAAAAhALaDOJL+AAAA4QEAABMA&#10;AAAAAAAAAAAAAAAAAAAAAFtDb250ZW50X1R5cGVzXS54bWxQSwECLQAUAAYACAAAACEAOP0h/9YA&#10;AACUAQAACwAAAAAAAAAAAAAAAAAvAQAAX3JlbHMvLnJlbHNQSwECLQAUAAYACAAAACEAoz+POrkC&#10;AADFBQAADgAAAAAAAAAAAAAAAAAuAgAAZHJzL2Uyb0RvYy54bWxQSwECLQAUAAYACAAAACEAgSFw&#10;Dd4AAAAGAQAADwAAAAAAAAAAAAAAAAATBQAAZHJzL2Rvd25yZXYueG1sUEsFBgAAAAAEAAQA8wAA&#10;AB4GAAAAAA==&#10;" adj="16099" fillcolor="red" strokecolor="red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    </w:t>
            </w:r>
            <w:r w:rsidR="00456EC8"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>0</w:t>
            </w:r>
            <w:r w:rsidR="00456EC8"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73 Менеджмент</w:t>
            </w:r>
          </w:p>
          <w:p w:rsidR="00456EC8" w:rsidRPr="00415911" w:rsidRDefault="00456EC8" w:rsidP="00456E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r w:rsidRPr="00415911">
              <w:rPr>
                <w:sz w:val="28"/>
                <w:szCs w:val="28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Освітні</w:t>
            </w:r>
            <w:proofErr w:type="spellEnd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програми</w:t>
            </w:r>
            <w:proofErr w:type="spellEnd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:</w:t>
            </w:r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Менеджмент</w:t>
            </w:r>
          </w:p>
          <w:p w:rsidR="00456EC8" w:rsidRPr="00456EC8" w:rsidRDefault="00456EC8" w:rsidP="00456EC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Б</w:t>
            </w:r>
            <w:proofErr w:type="gramEnd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ізнес-психологія</w:t>
            </w:r>
            <w:proofErr w:type="spellEnd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управління</w:t>
            </w:r>
            <w:proofErr w:type="spellEnd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56EC8" w:rsidRDefault="0085230A" w:rsidP="00456EC8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94E4E1" wp14:editId="1F1D753D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37465</wp:posOffset>
                      </wp:positionV>
                      <wp:extent cx="372745" cy="189865"/>
                      <wp:effectExtent l="0" t="19050" r="46355" b="38735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2" o:spid="_x0000_s1026" type="#_x0000_t13" style="position:absolute;margin-left:131.65pt;margin-top:2.95pt;width:29.35pt;height:14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zmuQIAAMcFAAAOAAAAZHJzL2Uyb0RvYy54bWysVM1uEzEQviPxDpbvdJOQ9CfqpopaBSFV&#10;bUWLena83qwlr23GTjbhhHgT3qBC4gISvEL6Roy9Pw2l4lCRg+PZmflm5vPMHJ+sS0VWApw0OqX9&#10;vR4lQnOTSb1I6fub2atDSpxnOmPKaJHSjXD0ZPLyxXFlx2JgCqMyAQRBtBtXNqWF93acJI4XomRu&#10;z1ihUZkbKJlHERZJBqxC9FIlg15vP6kMZBYMF87h17NaSScRP88F95d57oQnKqWYm48nxHMezmRy&#10;zMYLYLaQvEmDPSOLkkmNQTuoM+YZWYL8C6qUHIwzud/jpkxMnksuYg1YTb/3qJrrglkRa0FynO1o&#10;cv8Pll+sroDIDN9uQIlmJb7R9sv95/tP22/bH9vv2zuy/br9heId/v8kaIWUVdaN0fPaXkEjObyG&#10;+tc5lOEfKyPrSPOmo1msPeH48fXB4GA4ooSjqn94dLg/CpjJg7MF598IU5JwSSnIReGnAKaKFLPV&#10;ufO1Q2sYIjqjZDaTSkUBFvNTBWTF8N1nsx7+mhh/mCn9PE/MNbgmgYe68njzGyUCoNLvRI6kYq2D&#10;mHJsZ9ElxDgX2vdrVcEyUec52k0zDEDwiMREwICcY30ddgPQWtYgLXZNUGMfXEWchs6596/EaufO&#10;I0Y22nfOpdQGngJQWFUTubZvSaqpCSzNTbbBlgNTz6KzfCbxmc+Z81cMcPhwTHGh+Es8cmWqlJrm&#10;Rklh4ONT34M9zgRqKalwmFPqPiwZCErUW43TctQfDsP0R2E4OhigALua+a5GL8tTg33Tx9VlebwG&#10;e6/aaw6mvMW9Mw1RUcU0x9gp5R5a4dTXSwY3FxfTaTTDibfMn+trywN4YDU08M36loFtet3jkFyY&#10;dvDZ+FGz17bBU5vp0ptcxkl44LXhG7dFbJxms4V1tCtHq4f9O/kNAAD//wMAUEsDBBQABgAIAAAA&#10;IQAB4Wps4QAAAAgBAAAPAAAAZHJzL2Rvd25yZXYueG1sTI/BTsMwEETvSPyDtUhcKuqQ0KgNcSpU&#10;CVGkHqDtB7jxNomI12nstKFfz3KC245m9HYmX462FWfsfeNIweM0AoFUOtNQpWC/e32Yg/BBk9Gt&#10;I1TwjR6Wxe1NrjPjLvSJ522oBEPIZ1pBHUKXSenLGq32U9chsXd0vdWBZV9J0+sLw20r4yhKpdUN&#10;8Ydad7iqsfzaDlbB7On97XQ9puvJ6kMPrjxdJ+vNTqn7u/HlGUTAMfyF4bc+V4eCOx3cQMaLVkGc&#10;JglHGbYAwX4Sx7ztwMdsDrLI5f8BxQ8AAAD//wMAUEsBAi0AFAAGAAgAAAAhALaDOJL+AAAA4QEA&#10;ABMAAAAAAAAAAAAAAAAAAAAAAFtDb250ZW50X1R5cGVzXS54bWxQSwECLQAUAAYACAAAACEAOP0h&#10;/9YAAACUAQAACwAAAAAAAAAAAAAAAAAvAQAAX3JlbHMvLnJlbHNQSwECLQAUAAYACAAAACEAYs0c&#10;5rkCAADHBQAADgAAAAAAAAAAAAAAAAAuAgAAZHJzL2Uyb0RvYy54bWxQSwECLQAUAAYACAAAACEA&#10;AeFqbOEAAAAIAQAADwAAAAAAAAAAAAAAAAATBQAAZHJzL2Rvd25yZXYueG1sUEsFBgAAAAAEAAQA&#10;8wAAACEGAAAAAA==&#10;" adj="16099" fillcolor="red" strokecolor="red" strokeweight="2pt"/>
                  </w:pict>
                </mc:Fallback>
              </mc:AlternateContent>
            </w:r>
            <w:r w:rsidR="00456EC8"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>Комп’ютерні науки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456EC8" w:rsidRPr="00415911" w:rsidRDefault="0085230A" w:rsidP="00456EC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     </w:t>
            </w:r>
            <w:r w:rsidR="00456EC8"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>0</w:t>
            </w:r>
            <w:r w:rsidR="00456EC8"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73 Менеджмент</w:t>
            </w:r>
          </w:p>
          <w:p w:rsidR="00456EC8" w:rsidRPr="0085230A" w:rsidRDefault="00456EC8" w:rsidP="0085230A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  <w:lang w:val="uk-UA"/>
              </w:rPr>
            </w:pPr>
            <w:r w:rsidRPr="00415911">
              <w:rPr>
                <w:sz w:val="28"/>
                <w:szCs w:val="28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Освітн</w:t>
            </w:r>
            <w:proofErr w:type="spellEnd"/>
            <w:r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  <w:lang w:val="uk-UA"/>
              </w:rPr>
              <w:t>я</w:t>
            </w:r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програм</w:t>
            </w:r>
            <w:proofErr w:type="spellEnd"/>
            <w:r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  <w:lang w:val="uk-UA"/>
              </w:rPr>
              <w:t>а</w:t>
            </w:r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:</w:t>
            </w:r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Менеджмент</w:t>
            </w:r>
          </w:p>
        </w:tc>
      </w:tr>
      <w:tr w:rsidR="0085230A" w:rsidTr="00290149">
        <w:tc>
          <w:tcPr>
            <w:tcW w:w="4536" w:type="dxa"/>
          </w:tcPr>
          <w:p w:rsidR="00290149" w:rsidRDefault="0085230A" w:rsidP="0085230A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DD9DE2" wp14:editId="71FEB3F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60325</wp:posOffset>
                      </wp:positionV>
                      <wp:extent cx="372745" cy="189865"/>
                      <wp:effectExtent l="0" t="19050" r="46355" b="3873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8" o:spid="_x0000_s1026" type="#_x0000_t13" style="position:absolute;margin-left:137pt;margin-top:4.75pt;width:29.35pt;height:14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fQuQIAAMUFAAAOAAAAZHJzL2Uyb0RvYy54bWysVM1uEzEQviPxDpbvdJOQtGnUTRW1CkKq&#10;2ogW9ex4vdmVvLYZO9mEE+JNeIMKiQtI8ArbN2Ls/WkoFYeKHBzPzsw3M59n5uR0W0iyEWBzrWLa&#10;P+hRIhTXSa5WMX1/M381psQ6phImtRIx3QlLT6cvX5yUZiIGOtMyEUAQRNlJaWKaOWcmUWR5Jgpm&#10;D7QRCpWphoI5FGEVJcBKRC9kNOj1DqNSQ2JAc2Etfj2vlXQa8NNUcHeVplY4ImOKublwQjiX/oym&#10;J2yyAmaynDdpsGdkUbBcYdAO6pw5RtaQ/wVV5By01ak74LqIdJrmXIQasJp+71E11xkzItSC5FjT&#10;0WT/Hyy/3CyA5ElM8aEUK/CJqi/3n+8/Vd+qH9X36o5UX6tfKN7h/08y9oSVxk7Q79osoJEsXn31&#10;2xQK/491kW0gedeRLLaOcPz4+mhwNBxRwlHVHx+PD0ceM3pwNmDdG6EL4i8xhXyVuRmALgPBbHNh&#10;Xe3QGvqIVss8medSBgFWyzMJZMPw1efzHv6aGH+YSfU8T8zVu0aeh7rycHM7KTygVO9EipRirYOQ&#10;cmhm0SXEOBfK9WtVxhJR5znaT9O3v/cIxARAj5xifR12A9Ba1iAtdk1QY+9dRZiFzrn3r8Rq584j&#10;RNbKdc5FrjQ8BSCxqiZybd+SVFPjWVrqZIcNB7qeRGv4PMdnvmDWLRjg6OGQ4jpxV3ikUpcx1c2N&#10;kkzDx6e+e3ucCNRSUuIox9R+WDMQlMi3CmfluD8c+tkPwnB0NEAB9jXLfY1aF2ca+6aPi8vwcPX2&#10;TrbXFHRxi1tn5qOiiimOsWPKHbTCmatXDO4tLmazYIbzbpi7UNeGe3DPqm/gm+0tA9P0usMhudTt&#10;2LPJo2avbb2n0rO102keJuGB14Zv3BWhcZq95pfRvhysHrbv9DcAAAD//wMAUEsDBBQABgAIAAAA&#10;IQA42zio4gAAAAgBAAAPAAAAZHJzL2Rvd25yZXYueG1sTI9BT8JAEIXvJv6HzZh4IbC1FJDaLTEk&#10;Rkw8CPgDhu7SNnZnS3cLlV/veNLbm7zJe9/LVoNtxNl0vnak4GESgTBUOF1TqeBz/zJ+BOEDksbG&#10;kVHwbTys8tubDFPtLrQ1510oBYeQT1FBFUKbSumLylj0E9caYu/oOouBz66UusMLh9tGxlE0lxZr&#10;4oYKW7OuTPG1662CWfL2eroe55vR+gN7V5yuo837Xqn7u+H5CUQwQ/h7hl98RoecmQ6uJ+1FoyBe&#10;JLwlKFjOQLA/ncYLEAcWywRknsn/A/IfAAAA//8DAFBLAQItABQABgAIAAAAIQC2gziS/gAAAOEB&#10;AAATAAAAAAAAAAAAAAAAAAAAAABbQ29udGVudF9UeXBlc10ueG1sUEsBAi0AFAAGAAgAAAAhADj9&#10;If/WAAAAlAEAAAsAAAAAAAAAAAAAAAAALwEAAF9yZWxzLy5yZWxzUEsBAi0AFAAGAAgAAAAhANfR&#10;59C5AgAAxQUAAA4AAAAAAAAAAAAAAAAALgIAAGRycy9lMm9Eb2MueG1sUEsBAi0AFAAGAAgAAAAh&#10;ADjbOKjiAAAACAEAAA8AAAAAAAAAAAAAAAAAEwUAAGRycy9kb3ducmV2LnhtbFBLBQYAAAAABAAE&#10;APMAAAAiBgAAAAA=&#10;" adj="16099" fillcolor="red" strokecolor="red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Соціальна робота, </w:t>
            </w:r>
            <w:r w:rsidR="00290149"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85230A" w:rsidRDefault="0085230A" w:rsidP="0085230A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>Комп’ютерні науки</w:t>
            </w:r>
          </w:p>
          <w:p w:rsidR="0085230A" w:rsidRPr="0085230A" w:rsidRDefault="0085230A" w:rsidP="0085230A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lang w:val="uk-UA"/>
              </w:rPr>
            </w:pPr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072 </w:t>
            </w:r>
            <w:proofErr w:type="spellStart"/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Фінанси</w:t>
            </w:r>
            <w:proofErr w:type="spellEnd"/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банківська</w:t>
            </w:r>
            <w:proofErr w:type="spellEnd"/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справа</w:t>
            </w:r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страхування</w:t>
            </w:r>
            <w:proofErr w:type="spellEnd"/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  <w:lang w:val="uk-UA"/>
              </w:rPr>
              <w:t xml:space="preserve"> та фондовий ринок</w:t>
            </w:r>
          </w:p>
          <w:p w:rsidR="0085230A" w:rsidRPr="0085230A" w:rsidRDefault="0085230A" w:rsidP="0085230A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  <w:lang w:val="uk-UA"/>
              </w:rPr>
            </w:pPr>
            <w:proofErr w:type="spellStart"/>
            <w:r w:rsidRPr="0085230A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  <w:u w:val="single"/>
              </w:rPr>
              <w:t>Освітн</w:t>
            </w:r>
            <w:proofErr w:type="spellEnd"/>
            <w:r w:rsidRPr="0085230A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  <w:u w:val="single"/>
                <w:lang w:val="uk-UA"/>
              </w:rPr>
              <w:t>я</w:t>
            </w:r>
            <w:r w:rsidRPr="0085230A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230A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  <w:u w:val="single"/>
              </w:rPr>
              <w:t>програм</w:t>
            </w:r>
            <w:proofErr w:type="spellEnd"/>
            <w:r w:rsidRPr="0085230A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  <w:u w:val="single"/>
                <w:lang w:val="uk-UA"/>
              </w:rPr>
              <w:t>а</w:t>
            </w:r>
            <w:r w:rsidRPr="0085230A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  <w:u w:val="single"/>
              </w:rPr>
              <w:t>:</w:t>
            </w:r>
            <w:r w:rsidRPr="0085230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Фінанси</w:t>
            </w:r>
            <w:proofErr w:type="spellEnd"/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банківська</w:t>
            </w:r>
            <w:proofErr w:type="spellEnd"/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справа</w:t>
            </w:r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страхування</w:t>
            </w:r>
            <w:proofErr w:type="spellEnd"/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  <w:lang w:val="uk-UA"/>
              </w:rPr>
              <w:t xml:space="preserve"> та фондовий ринок</w:t>
            </w:r>
            <w:r w:rsidRPr="0085230A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5230A" w:rsidRDefault="0085230A" w:rsidP="0085230A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4B6598" wp14:editId="0E85681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11125</wp:posOffset>
                      </wp:positionV>
                      <wp:extent cx="372745" cy="189865"/>
                      <wp:effectExtent l="0" t="19050" r="46355" b="3873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134.85pt;margin-top:.9pt;width:29.35pt;height:14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M4ugIAAMUFAAAOAAAAZHJzL2Uyb0RvYy54bWysVM1u2zAMvg/YOwi6r06ypD9BnSJokWFA&#10;0RZrh54VWY4FyJJGKXGy07A32RsUA3bZgO0V0jcaJf8064odivkgiyb5kfxM8vhkXSqyEuCk0Snt&#10;7/UoEZqbTOpFSt/fzF4dUuI80xlTRouUboSjJ5OXL44rOxYDUxiVCSAIot24siktvLfjJHG8ECVz&#10;e8YKjcrcQMk8irBIMmAVopcqGfR6+0llILNguHAOv57VSjqJ+HkuuL/Mcyc8USnF3Hw8IZ7zcCaT&#10;YzZeALOF5E0a7BlZlExqDNpBnTHPyBLkX1Cl5GCcyf0eN2Vi8lxyEWvAavq9R9VcF8yKWAuS42xH&#10;k/t/sPxidQVEZikdUaJZib9o++X+8/2n7bftj+337R3Zft3+QvEO3z/JKBBWWTdGv2t7BY3k8Bqq&#10;X+dQhjfWRdaR5E1Hslh7wvHj64PBwRCDcVT1D48O9yNm8uBswfk3wpQkXFIKclH4KYCpIsFsde48&#10;hkWH1jBEdEbJbCaVigIs5qcKyIrhX5/NeviEvNHlDzOln+eJOME1CTzUlceb3ygRAJV+J3KkFGsd&#10;xJRjM4suIca50L5fqwqWiTrP0W6aof2DR0w6AgbkHOvrsBuA1rIGabHrahv74CriLHTOvX8lVjt3&#10;HjGy0b5zLqU28BSAwqqayLV9S1JNTWBpbrINNhyYehKd5TOJv/mcOX/FAEcPhxTXib/EI1emSqlp&#10;bpQUBj4+9T3Y40SglpIKRzml7sOSgaBEvdU4K0f94TDMfhSGo4MBCrCrme9q9LI8Ndg3fVxclsdr&#10;sPeqveZgylvcOtMQFVVMc4ydUu6hFU59vWJwb3ExnUYznHfL/Lm+tjyAB1ZDA9+sbxnYptc9DsmF&#10;aceejR81e20bPLWZLr3JZZyEB14bvnFXxMZp9lpYRrtytHrYvpPfAAAA//8DAFBLAwQUAAYACAAA&#10;ACEAEw/g7OEAAAAIAQAADwAAAGRycy9kb3ducmV2LnhtbEyPQU/CQBCF7yb+h82YeCGwpWLB2i0x&#10;JEZIPCjwA5bu0DZ2Z0t3C5Vf73jS27x8L2/ey5aDbcQZO187UjCdRCCQCmdqKhXsd6/jBQgfNBnd&#10;OEIF3+hhmd/eZDo17kKfeN6GUnAI+VQrqEJoUyl9UaHVfuJaJGZH11kdWHalNJ2+cLhtZBxFibS6&#10;Jv5Q6RZXFRZf294qeJxt3k7XY7IerT5074rTdbR+3yl1fze8PIMIOIQ/M/zW5+qQc6eD68l40SiI&#10;k6c5WxnwAuYP8WIG4sDHdA4yz+T/AfkPAAAA//8DAFBLAQItABQABgAIAAAAIQC2gziS/gAAAOEB&#10;AAATAAAAAAAAAAAAAAAAAAAAAABbQ29udGVudF9UeXBlc10ueG1sUEsBAi0AFAAGAAgAAAAhADj9&#10;If/WAAAAlAEAAAsAAAAAAAAAAAAAAAAALwEAAF9yZWxzLy5yZWxzUEsBAi0AFAAGAAgAAAAhAHKn&#10;czi6AgAAxQUAAA4AAAAAAAAAAAAAAAAALgIAAGRycy9lMm9Eb2MueG1sUEsBAi0AFAAGAAgAAAAh&#10;ABMP4OzhAAAACAEAAA8AAAAAAAAAAAAAAAAAFAUAAGRycy9kb3ducmV2LnhtbFBLBQYAAAAABAAE&#10;APMAAAAiBgAAAAA=&#10;" adj="16099" fillcolor="red" strokecolor="red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Соціальна робота </w:t>
            </w:r>
          </w:p>
          <w:p w:rsidR="0085230A" w:rsidRPr="00415911" w:rsidRDefault="0085230A" w:rsidP="0085230A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051 </w:t>
            </w:r>
            <w:proofErr w:type="spellStart"/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Економіка</w:t>
            </w:r>
            <w:proofErr w:type="spellEnd"/>
          </w:p>
          <w:p w:rsidR="0085230A" w:rsidRDefault="0085230A" w:rsidP="0085230A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Освітні</w:t>
            </w:r>
            <w:proofErr w:type="spellEnd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програми</w:t>
            </w:r>
            <w:proofErr w:type="spellEnd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:</w:t>
            </w:r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85230A" w:rsidRDefault="0085230A" w:rsidP="0085230A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Економіка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85230A" w:rsidRPr="0085230A" w:rsidRDefault="0085230A" w:rsidP="0085230A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Управління</w:t>
            </w:r>
            <w:proofErr w:type="spellEnd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персоналом і </w:t>
            </w:r>
            <w:proofErr w:type="spellStart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економіка</w:t>
            </w:r>
            <w:proofErr w:type="spellEnd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3544" w:type="dxa"/>
          </w:tcPr>
          <w:p w:rsidR="0085230A" w:rsidRDefault="0085230A" w:rsidP="0085230A">
            <w:pP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F6F51A" wp14:editId="5325A981">
                      <wp:simplePos x="0" y="0"/>
                      <wp:positionH relativeFrom="column">
                        <wp:posOffset>1747215</wp:posOffset>
                      </wp:positionH>
                      <wp:positionV relativeFrom="paragraph">
                        <wp:posOffset>23495</wp:posOffset>
                      </wp:positionV>
                      <wp:extent cx="372745" cy="189865"/>
                      <wp:effectExtent l="0" t="19050" r="46355" b="3873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74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137.6pt;margin-top:1.85pt;width:29.35pt;height:14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XUuQIAAMUFAAAOAAAAZHJzL2Uyb0RvYy54bWysVM1u2zAMvg/YOwi6r06yJG2DOkXQIsOA&#10;og3WDj0rshwbkCWNUuJkp2FvsjcoBuyyAdsruG80Sv5p1hU7FPNBFk3yI/mZ5MnptpBkI8DmWsW0&#10;f9CjRCiuk1ytYvr+Zv7qiBLrmEqY1ErEdCcsPZ2+fHFSmokY6EzLRABBEGUnpYlp5pyZRJHlmSiY&#10;PdBGKFSmGgrmUIRVlAArEb2Q0aDXG0elhsSA5sJa/HpeK+k04Kep4O4qTa1wRMYUc3PhhHAu/RlN&#10;T9hkBcxkOW/SYM/IomC5wqAd1DlzjKwh/wuqyDloq1N3wHUR6TTNuQg1YDX93qNqrjNmRKgFybGm&#10;o8n+P1h+uVkAyZOYjilRrMBfVH25/3z/qfpW/ai+V3ek+lr9QvEO3z/J2BNWGjtBv2uzgEayePXV&#10;b1Mo/BvrIttA8q4jWWwd4fjx9eHgcDiihKOqf3R8NB55zOjB2YB1b4QuiL/EFPJV5mYAugwEs82F&#10;dbVDa+gjWi3zZJ5LGQRYLc8kkA3Dvz6f9/BpYvxhJtXzPDFX7xp5HurKw83tpPCAUr0TKVKKtQ5C&#10;yqGZRZcQ41wo169VGUtEnedoP03f/t4jEBMAPXKK9XXYDUBrWYO02DVBjb13FWEWOufevxKrnTuP&#10;EFkr1zkXudLwFIDEqprItX1LUk2NZ2mpkx02HOh6Eq3h8xx/8wWzbsEARw+HFNeJu8IjlbqMqW5u&#10;lGQaPj713dvjRKCWkhJHOab2w5qBoES+VTgrx/3h0M9+EIajwwEKsK9Z7mvUujjT2Dd9XFyGh6u3&#10;d7K9pqCLW9w6Mx8VVUxxjB1T7qAVzly9YnBvcTGbBTOcd8Pchbo23IN7Vn0D32xvGZim1x0OyaVu&#10;x55NHjV7bes9lZ6tnU7zMAkPvDZ8464IjdPsNb+M9uVg9bB9p78BAAD//wMAUEsDBBQABgAIAAAA&#10;IQBZ9F+n4QAAAAgBAAAPAAAAZHJzL2Rvd25yZXYueG1sTI/BTsMwEETvSPyDtUhcKuqQ0BRCnApV&#10;QrQSB2j5gG28TSLidRo7bejX457gNqsZzbzNF6NpxZF611hWcD+NQBCXVjdcKfjavt49gnAeWWNr&#10;mRT8kINFcX2VY6btiT/puPGVCCXsMlRQe99lUrqyJoNuajvi4O1tb9CHs6+k7vEUyk0r4yhKpcGG&#10;w0KNHS1rKr83g1Ewe1i/Hc77dDVZfuBgy8N5snrfKnV7M748g/A0+r8wXPADOhSBaWcH1k60CuL5&#10;LA5RBckcRPCTJHkCsbuIFGSRy/8PFL8AAAD//wMAUEsBAi0AFAAGAAgAAAAhALaDOJL+AAAA4QEA&#10;ABMAAAAAAAAAAAAAAAAAAAAAAFtDb250ZW50X1R5cGVzXS54bWxQSwECLQAUAAYACAAAACEAOP0h&#10;/9YAAACUAQAACwAAAAAAAAAAAAAAAAAvAQAAX3JlbHMvLnJlbHNQSwECLQAUAAYACAAAACEAOmi1&#10;1LkCAADFBQAADgAAAAAAAAAAAAAAAAAuAgAAZHJzL2Uyb0RvYy54bWxQSwECLQAUAAYACAAAACEA&#10;WfRfp+EAAAAIAQAADwAAAAAAAAAAAAAAAAATBQAAZHJzL2Rvd25yZXYueG1sUEsFBgAAAAAEAAQA&#10;8wAAACEGAAAAAA==&#10;" adj="16099" fillcolor="red" strokecolor="red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  <w:t>Комп’ютерні науки</w:t>
            </w:r>
          </w:p>
          <w:p w:rsidR="0085230A" w:rsidRPr="00415911" w:rsidRDefault="0085230A" w:rsidP="0085230A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051 </w:t>
            </w:r>
            <w:proofErr w:type="spellStart"/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Економіка</w:t>
            </w:r>
            <w:proofErr w:type="spellEnd"/>
          </w:p>
          <w:p w:rsidR="0085230A" w:rsidRPr="00415911" w:rsidRDefault="0085230A" w:rsidP="0085230A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Освітн</w:t>
            </w:r>
            <w:proofErr w:type="spellEnd"/>
            <w:r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  <w:lang w:val="uk-UA"/>
              </w:rPr>
              <w:t>я</w:t>
            </w:r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програм</w:t>
            </w:r>
            <w:proofErr w:type="spellEnd"/>
            <w:r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  <w:lang w:val="uk-UA"/>
              </w:rPr>
              <w:t>а</w:t>
            </w:r>
            <w:r w:rsidRPr="00415911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  <w:u w:val="single"/>
              </w:rPr>
              <w:t>:</w:t>
            </w:r>
            <w:r w:rsidRPr="0041591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15911"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</w:rPr>
              <w:t>Економіка</w:t>
            </w:r>
            <w:proofErr w:type="spellEnd"/>
          </w:p>
          <w:p w:rsidR="0085230A" w:rsidRDefault="0085230A" w:rsidP="00456EC8">
            <w:pPr>
              <w:rPr>
                <w:rFonts w:asciiTheme="majorHAnsi" w:hAnsiTheme="majorHAnsi"/>
                <w:b/>
                <w:noProof/>
                <w:color w:val="FF0000"/>
                <w:sz w:val="28"/>
                <w:szCs w:val="28"/>
              </w:rPr>
            </w:pPr>
          </w:p>
        </w:tc>
      </w:tr>
    </w:tbl>
    <w:p w:rsidR="0085230A" w:rsidRPr="00290149" w:rsidRDefault="0085230A" w:rsidP="0085230A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Сутність «перехресного вступу» полягає в тому, що фахівці з диплом</w:t>
      </w: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ом</w:t>
      </w: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 xml:space="preserve"> </w:t>
      </w: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 xml:space="preserve">фахового молодшого </w:t>
      </w: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бакалавра можуть вступати до закладів вищої освіти </w:t>
      </w:r>
      <w:r w:rsidRPr="00290149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/>
        </w:rPr>
        <w:t>за будь-якою спеціальністю (освітньою програмою)</w:t>
      </w: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, навіть якщо вона є відмінною від тієї спеціальності, за якою вони вже здобули освіту</w:t>
      </w: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.</w:t>
      </w:r>
    </w:p>
    <w:p w:rsidR="0085230A" w:rsidRPr="00290149" w:rsidRDefault="0085230A" w:rsidP="0085230A">
      <w:pPr>
        <w:spacing w:after="0" w:line="240" w:lineRule="auto"/>
        <w:ind w:left="-426" w:right="-284"/>
        <w:jc w:val="center"/>
        <w:rPr>
          <w:i/>
          <w:color w:val="17365D" w:themeColor="text2" w:themeShade="BF"/>
          <w:lang w:val="uk-UA"/>
        </w:rPr>
      </w:pP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 xml:space="preserve">Метою «перехресного вступу» є надання більших можливостей в освітньому просторі та підвищення знань </w:t>
      </w: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здобувачів</w:t>
      </w: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 xml:space="preserve"> у окремих галузях знань, а також можливість з</w:t>
      </w: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добувати дві професії одночасно</w:t>
      </w:r>
    </w:p>
    <w:p w:rsidR="0085230A" w:rsidRPr="00290149" w:rsidRDefault="0085230A" w:rsidP="0085230A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 w:rsidRPr="00290149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/>
        </w:rPr>
        <w:t>Перевагами «перехресного» вступу є:</w:t>
      </w:r>
    </w:p>
    <w:p w:rsidR="00290149" w:rsidRPr="00290149" w:rsidRDefault="0085230A" w:rsidP="00290149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284" w:hanging="284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можливість навчатися за кошти державного замовлення</w:t>
      </w:r>
      <w:r w:rsidR="00290149"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;</w:t>
      </w:r>
    </w:p>
    <w:p w:rsidR="00290149" w:rsidRPr="00290149" w:rsidRDefault="0085230A" w:rsidP="00290149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284" w:hanging="284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 xml:space="preserve"> можливість отримати диплом за відмінною від вже здобутої спеціальності </w:t>
      </w:r>
      <w:r w:rsidR="00290149"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;</w:t>
      </w:r>
    </w:p>
    <w:p w:rsidR="0085230A" w:rsidRPr="00290149" w:rsidRDefault="0085230A" w:rsidP="00290149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-426" w:right="-284" w:hanging="284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можливість розширити спектр професій при працевлаштуванні.</w:t>
      </w:r>
    </w:p>
    <w:p w:rsidR="00456EC8" w:rsidRPr="00290149" w:rsidRDefault="0085230A" w:rsidP="0085230A">
      <w:pPr>
        <w:spacing w:after="0" w:line="240" w:lineRule="auto"/>
        <w:ind w:left="-426" w:right="-284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uk-UA"/>
        </w:rPr>
      </w:pP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 xml:space="preserve">Саме перехресний вступ надає широкі можливості для самовдосконалення, творчої реалізації, подальшого професійного розвитку, кар’єрного зростання, отримання гідної заробітної плати, успішного працевлаштування в провідних </w:t>
      </w:r>
      <w:r w:rsidRPr="00290149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установа</w:t>
      </w:r>
      <w:r w:rsidRPr="003C7C0F">
        <w:rPr>
          <w:rFonts w:ascii="Times New Roman" w:eastAsia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х як України, так і далеко за її межами</w:t>
      </w:r>
    </w:p>
    <w:p w:rsidR="00256A54" w:rsidRPr="00290149" w:rsidRDefault="00256A54" w:rsidP="00415911">
      <w:pPr>
        <w:spacing w:after="0" w:line="240" w:lineRule="auto"/>
        <w:jc w:val="center"/>
        <w:rPr>
          <w:rFonts w:asciiTheme="majorHAnsi" w:hAnsiTheme="majorHAnsi"/>
          <w:i/>
          <w:color w:val="17365D" w:themeColor="text2" w:themeShade="BF"/>
          <w:sz w:val="26"/>
          <w:szCs w:val="26"/>
          <w:lang w:val="uk-UA"/>
        </w:rPr>
      </w:pPr>
      <w:r w:rsidRPr="00290149">
        <w:rPr>
          <w:rFonts w:asciiTheme="majorHAnsi" w:hAnsiTheme="majorHAnsi"/>
          <w:i/>
          <w:color w:val="17365D" w:themeColor="text2" w:themeShade="BF"/>
          <w:sz w:val="26"/>
          <w:szCs w:val="26"/>
          <w:lang w:val="uk-UA"/>
        </w:rPr>
        <w:t xml:space="preserve">Ми по праву пишаємося своєю історією та традиціями. У нас завжди працювали і працюють люди, які дійсно люблять ту справу, якою займаються. </w:t>
      </w:r>
    </w:p>
    <w:p w:rsidR="00256A54" w:rsidRPr="00290149" w:rsidRDefault="00256A54" w:rsidP="00415911">
      <w:pPr>
        <w:spacing w:after="0" w:line="240" w:lineRule="auto"/>
        <w:jc w:val="center"/>
        <w:rPr>
          <w:rFonts w:asciiTheme="majorHAnsi" w:hAnsiTheme="majorHAnsi"/>
          <w:i/>
          <w:color w:val="17365D" w:themeColor="text2" w:themeShade="BF"/>
          <w:sz w:val="26"/>
          <w:szCs w:val="26"/>
          <w:lang w:val="uk-UA"/>
        </w:rPr>
      </w:pPr>
      <w:r w:rsidRPr="00290149">
        <w:rPr>
          <w:rFonts w:asciiTheme="majorHAnsi" w:hAnsiTheme="majorHAnsi"/>
          <w:i/>
          <w:color w:val="17365D" w:themeColor="text2" w:themeShade="BF"/>
          <w:sz w:val="26"/>
          <w:szCs w:val="26"/>
          <w:lang w:val="uk-UA"/>
        </w:rPr>
        <w:t xml:space="preserve">Колектив університету </w:t>
      </w:r>
      <w:r w:rsidR="00715884">
        <w:rPr>
          <w:rFonts w:asciiTheme="majorHAnsi" w:hAnsiTheme="majorHAnsi"/>
          <w:i/>
          <w:color w:val="17365D" w:themeColor="text2" w:themeShade="BF"/>
          <w:sz w:val="26"/>
          <w:szCs w:val="26"/>
          <w:lang w:val="uk-UA"/>
        </w:rPr>
        <w:t xml:space="preserve">та кафедри </w:t>
      </w:r>
      <w:r w:rsidRPr="00290149">
        <w:rPr>
          <w:rFonts w:asciiTheme="majorHAnsi" w:hAnsiTheme="majorHAnsi"/>
          <w:i/>
          <w:color w:val="17365D" w:themeColor="text2" w:themeShade="BF"/>
          <w:sz w:val="26"/>
          <w:szCs w:val="26"/>
          <w:lang w:val="uk-UA"/>
        </w:rPr>
        <w:t>дуже мобільний, швидко реагує на зміни, що відбуваються в суспільному житті країни. Гордістю нашого освітнього закладу є наші студенти, які прославляють університет на конкурсах, олімпіадах, фестивалях, спортивних змаганнях, що свідчить про системну, ґрунтовну, всебічну роботу та постійну підтримку студентської молоді</w:t>
      </w:r>
      <w:r w:rsidR="00B26FE1" w:rsidRPr="00290149">
        <w:rPr>
          <w:rFonts w:asciiTheme="majorHAnsi" w:hAnsiTheme="majorHAnsi"/>
          <w:i/>
          <w:color w:val="17365D" w:themeColor="text2" w:themeShade="BF"/>
          <w:sz w:val="26"/>
          <w:szCs w:val="26"/>
          <w:lang w:val="uk-UA"/>
        </w:rPr>
        <w:t>!</w:t>
      </w:r>
    </w:p>
    <w:p w:rsidR="00942973" w:rsidRPr="00290149" w:rsidRDefault="00942973" w:rsidP="0094297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Інформацію про умови вступу розміщено на </w:t>
      </w:r>
      <w:proofErr w:type="spellStart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>сайті</w:t>
      </w:r>
      <w:proofErr w:type="spellEnd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>університету</w:t>
      </w:r>
      <w:proofErr w:type="spellEnd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290149">
        <w:rPr>
          <w:rFonts w:ascii="Times New Roman" w:hAnsi="Times New Roman" w:cs="Times New Roman"/>
          <w:sz w:val="28"/>
          <w:szCs w:val="28"/>
        </w:rPr>
        <w:t xml:space="preserve"> </w:t>
      </w:r>
      <w:r w:rsidRPr="00290149">
        <w:rPr>
          <w:rFonts w:ascii="Times New Roman" w:hAnsi="Times New Roman" w:cs="Times New Roman"/>
          <w:b/>
          <w:color w:val="FF0000"/>
          <w:sz w:val="28"/>
          <w:szCs w:val="28"/>
        </w:rPr>
        <w:t>http: mdu.edu.ua</w:t>
      </w:r>
    </w:p>
    <w:p w:rsidR="00942973" w:rsidRPr="00290149" w:rsidRDefault="00942973" w:rsidP="0094297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Адреса: </w:t>
      </w:r>
      <w:r w:rsidRPr="002901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м. Миколаїв, вул. </w:t>
      </w:r>
      <w:proofErr w:type="spellStart"/>
      <w:r w:rsidRPr="00290149">
        <w:rPr>
          <w:rFonts w:ascii="Times New Roman" w:hAnsi="Times New Roman" w:cs="Times New Roman"/>
          <w:b/>
          <w:color w:val="FF0000"/>
          <w:sz w:val="28"/>
          <w:szCs w:val="28"/>
        </w:rPr>
        <w:t>Нікольська</w:t>
      </w:r>
      <w:proofErr w:type="spellEnd"/>
      <w:r w:rsidRPr="00290149">
        <w:rPr>
          <w:rFonts w:ascii="Times New Roman" w:hAnsi="Times New Roman" w:cs="Times New Roman"/>
          <w:b/>
          <w:color w:val="FF0000"/>
          <w:sz w:val="28"/>
          <w:szCs w:val="28"/>
        </w:rPr>
        <w:t>, 24</w:t>
      </w:r>
      <w:r w:rsidR="00021530" w:rsidRPr="002901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B26FE1" w:rsidRPr="00290149">
        <w:rPr>
          <w:rFonts w:ascii="Times New Roman" w:hAnsi="Times New Roman" w:cs="Times New Roman"/>
          <w:b/>
          <w:color w:val="FF0000"/>
          <w:sz w:val="28"/>
          <w:szCs w:val="28"/>
        </w:rPr>
        <w:t>І корпус</w:t>
      </w:r>
      <w:r w:rsidRPr="002901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942973" w:rsidRPr="00290149" w:rsidRDefault="00942973" w:rsidP="0002153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>Телефони</w:t>
      </w:r>
      <w:proofErr w:type="spellEnd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</w:t>
      </w:r>
      <w:proofErr w:type="spellStart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>зв’язку</w:t>
      </w:r>
      <w:proofErr w:type="spellEnd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021530" w:rsidRPr="002901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90149" w:rsidRPr="00290149">
        <w:rPr>
          <w:rFonts w:ascii="Times New Roman" w:hAnsi="Times New Roman" w:cs="Times New Roman"/>
          <w:b/>
          <w:color w:val="FF0000"/>
          <w:sz w:val="28"/>
          <w:szCs w:val="28"/>
        </w:rPr>
        <w:t>(099)4238530, (093)2346310, (097)3937505</w:t>
      </w:r>
    </w:p>
    <w:p w:rsidR="00942973" w:rsidRPr="00290149" w:rsidRDefault="009537AB" w:rsidP="0094297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Гарантований </w:t>
      </w:r>
      <w:proofErr w:type="gramStart"/>
      <w:r w:rsidRPr="00290149">
        <w:rPr>
          <w:rFonts w:ascii="Times New Roman" w:hAnsi="Times New Roman" w:cs="Times New Roman"/>
          <w:b/>
          <w:color w:val="002060"/>
          <w:sz w:val="28"/>
          <w:szCs w:val="28"/>
        </w:rPr>
        <w:t>вступ</w:t>
      </w:r>
      <w:proofErr w:type="gramEnd"/>
      <w:r w:rsidRPr="00290149">
        <w:rPr>
          <w:rFonts w:ascii="Times New Roman" w:hAnsi="Times New Roman" w:cs="Times New Roman"/>
          <w:color w:val="121212"/>
          <w:sz w:val="28"/>
          <w:szCs w:val="28"/>
        </w:rPr>
        <w:t xml:space="preserve"> до університету за умови вибору </w:t>
      </w:r>
      <w:r w:rsidRPr="00290149">
        <w:rPr>
          <w:rFonts w:ascii="Times New Roman" w:hAnsi="Times New Roman" w:cs="Times New Roman"/>
          <w:b/>
          <w:bCs/>
          <w:color w:val="002060"/>
          <w:sz w:val="28"/>
          <w:szCs w:val="28"/>
          <w:highlight w:val="yellow"/>
          <w:bdr w:val="none" w:sz="0" w:space="0" w:color="auto" w:frame="1"/>
        </w:rPr>
        <w:t>пріоритету № 1</w:t>
      </w:r>
      <w:r w:rsidRPr="00290149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!</w:t>
      </w:r>
    </w:p>
    <w:p w:rsidR="00502E53" w:rsidRPr="00290149" w:rsidRDefault="007D0B7D" w:rsidP="00715884">
      <w:pPr>
        <w:spacing w:after="0" w:line="240" w:lineRule="auto"/>
        <w:ind w:left="4111" w:hanging="4111"/>
        <w:jc w:val="both"/>
        <w:rPr>
          <w:rFonts w:ascii="Comic Sans MS" w:hAnsi="Comic Sans MS"/>
          <w:b/>
          <w:color w:val="FF0066"/>
          <w:sz w:val="32"/>
          <w:szCs w:val="32"/>
          <w:lang w:val="uk-UA"/>
        </w:rPr>
      </w:pPr>
      <w:r w:rsidRPr="00290149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2901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0149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290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kafedra</w:t>
        </w:r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menedzhmentu</w:t>
        </w:r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zed</w:t>
        </w:r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gmail</w:t>
        </w:r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0149" w:rsidRPr="00290149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com</w:t>
        </w:r>
        <w:proofErr w:type="spellEnd"/>
      </w:hyperlink>
      <w:r w:rsidR="002901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0149" w:rsidRPr="002901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290149">
        <w:rPr>
          <w:rFonts w:ascii="Times New Roman" w:hAnsi="Times New Roman" w:cs="Times New Roman"/>
          <w:sz w:val="28"/>
          <w:szCs w:val="28"/>
          <w:lang w:val="de-DE"/>
        </w:rPr>
        <w:t>Instagram</w:t>
      </w:r>
      <w:proofErr w:type="spellEnd"/>
      <w:r w:rsidRPr="00290149">
        <w:rPr>
          <w:rFonts w:ascii="Times New Roman" w:hAnsi="Times New Roman" w:cs="Times New Roman"/>
          <w:sz w:val="28"/>
          <w:szCs w:val="28"/>
        </w:rPr>
        <w:t>:</w:t>
      </w:r>
      <w:r w:rsidRPr="002901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000C" w:rsidRPr="00290149">
        <w:rPr>
          <w:rFonts w:ascii="Times New Roman" w:hAnsi="Times New Roman" w:cs="Times New Roman"/>
          <w:color w:val="002060"/>
          <w:sz w:val="28"/>
          <w:szCs w:val="28"/>
          <w:lang w:val="de-DE"/>
        </w:rPr>
        <w:t>kaf</w:t>
      </w:r>
      <w:proofErr w:type="spellEnd"/>
      <w:r w:rsidR="0035000C" w:rsidRPr="00290149">
        <w:rPr>
          <w:rFonts w:ascii="Times New Roman" w:hAnsi="Times New Roman" w:cs="Times New Roman"/>
          <w:color w:val="002060"/>
          <w:sz w:val="28"/>
          <w:szCs w:val="28"/>
        </w:rPr>
        <w:t>_</w:t>
      </w:r>
      <w:proofErr w:type="spellStart"/>
      <w:r w:rsidR="0035000C" w:rsidRPr="00290149">
        <w:rPr>
          <w:rFonts w:ascii="Times New Roman" w:hAnsi="Times New Roman" w:cs="Times New Roman"/>
          <w:color w:val="002060"/>
          <w:sz w:val="28"/>
          <w:szCs w:val="28"/>
          <w:lang w:val="de-DE"/>
        </w:rPr>
        <w:t>finance</w:t>
      </w:r>
      <w:proofErr w:type="spellEnd"/>
      <w:r w:rsidR="0035000C" w:rsidRPr="00290149">
        <w:rPr>
          <w:rFonts w:ascii="Times New Roman" w:hAnsi="Times New Roman" w:cs="Times New Roman"/>
          <w:color w:val="002060"/>
          <w:sz w:val="28"/>
          <w:szCs w:val="28"/>
        </w:rPr>
        <w:t>_</w:t>
      </w:r>
      <w:proofErr w:type="spellStart"/>
      <w:r w:rsidR="0035000C" w:rsidRPr="00290149">
        <w:rPr>
          <w:rFonts w:ascii="Times New Roman" w:hAnsi="Times New Roman" w:cs="Times New Roman"/>
          <w:color w:val="002060"/>
          <w:sz w:val="28"/>
          <w:szCs w:val="28"/>
          <w:lang w:val="de-DE"/>
        </w:rPr>
        <w:t>oblik</w:t>
      </w:r>
      <w:proofErr w:type="spellEnd"/>
      <w:r w:rsidR="0035000C" w:rsidRPr="002901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</w:p>
    <w:sectPr w:rsidR="00502E53" w:rsidRPr="00290149" w:rsidSect="0029014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DCC"/>
    <w:multiLevelType w:val="multilevel"/>
    <w:tmpl w:val="10FC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6F"/>
    <w:rsid w:val="00021530"/>
    <w:rsid w:val="001D55A5"/>
    <w:rsid w:val="002175E2"/>
    <w:rsid w:val="00230ED1"/>
    <w:rsid w:val="00245C0F"/>
    <w:rsid w:val="00256A54"/>
    <w:rsid w:val="00287BD4"/>
    <w:rsid w:val="00290149"/>
    <w:rsid w:val="002D514E"/>
    <w:rsid w:val="002E25AD"/>
    <w:rsid w:val="002F2A06"/>
    <w:rsid w:val="0035000C"/>
    <w:rsid w:val="00392075"/>
    <w:rsid w:val="00415911"/>
    <w:rsid w:val="00456EC8"/>
    <w:rsid w:val="004D5C29"/>
    <w:rsid w:val="004D7EDE"/>
    <w:rsid w:val="004E552A"/>
    <w:rsid w:val="00501D1B"/>
    <w:rsid w:val="00502E53"/>
    <w:rsid w:val="005307B0"/>
    <w:rsid w:val="00532F63"/>
    <w:rsid w:val="005820EF"/>
    <w:rsid w:val="005B7D85"/>
    <w:rsid w:val="005C792F"/>
    <w:rsid w:val="005F0B53"/>
    <w:rsid w:val="006171FF"/>
    <w:rsid w:val="00715884"/>
    <w:rsid w:val="007D0B7D"/>
    <w:rsid w:val="008213C3"/>
    <w:rsid w:val="0085230A"/>
    <w:rsid w:val="008D41DE"/>
    <w:rsid w:val="008E576F"/>
    <w:rsid w:val="00942973"/>
    <w:rsid w:val="009537AB"/>
    <w:rsid w:val="00985739"/>
    <w:rsid w:val="009E5458"/>
    <w:rsid w:val="00A15D26"/>
    <w:rsid w:val="00B26FE1"/>
    <w:rsid w:val="00D271DF"/>
    <w:rsid w:val="00D91E26"/>
    <w:rsid w:val="00E215D1"/>
    <w:rsid w:val="00E664B5"/>
    <w:rsid w:val="00E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2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30E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0B7D"/>
    <w:rPr>
      <w:color w:val="0000FF"/>
      <w:u w:val="single"/>
    </w:rPr>
  </w:style>
  <w:style w:type="table" w:styleId="a7">
    <w:name w:val="Table Grid"/>
    <w:basedOn w:val="a1"/>
    <w:uiPriority w:val="59"/>
    <w:rsid w:val="0045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2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230E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0B7D"/>
    <w:rPr>
      <w:color w:val="0000FF"/>
      <w:u w:val="single"/>
    </w:rPr>
  </w:style>
  <w:style w:type="table" w:styleId="a7">
    <w:name w:val="Table Grid"/>
    <w:basedOn w:val="a1"/>
    <w:uiPriority w:val="59"/>
    <w:rsid w:val="0045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menedzhmentu.ze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LIZA</cp:lastModifiedBy>
  <cp:revision>5</cp:revision>
  <dcterms:created xsi:type="dcterms:W3CDTF">2023-03-27T19:52:00Z</dcterms:created>
  <dcterms:modified xsi:type="dcterms:W3CDTF">2023-03-30T09:15:00Z</dcterms:modified>
</cp:coreProperties>
</file>